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7BF90" w14:textId="597A0F6E" w:rsidR="0096486F" w:rsidRPr="001A659D" w:rsidRDefault="001D416F" w:rsidP="00B35733">
      <w:pPr>
        <w:pStyle w:val="FP"/>
        <w:tabs>
          <w:tab w:val="left" w:pos="567"/>
        </w:tabs>
        <w:rPr>
          <w:rFonts w:ascii="Arial" w:hAnsi="Arial" w:cs="Arial"/>
          <w:b/>
          <w:sz w:val="24"/>
          <w:szCs w:val="24"/>
        </w:rPr>
      </w:pPr>
      <w:r w:rsidRPr="001A659D">
        <w:rPr>
          <w:rFonts w:ascii="Arial" w:hAnsi="Arial" w:cs="Arial"/>
          <w:b/>
          <w:sz w:val="24"/>
          <w:szCs w:val="24"/>
        </w:rPr>
        <w:t>3GPP TSG RAN meeting #8</w:t>
      </w:r>
      <w:r w:rsidR="00B35733">
        <w:rPr>
          <w:rFonts w:ascii="Arial" w:hAnsi="Arial" w:cs="Arial"/>
          <w:b/>
          <w:sz w:val="24"/>
          <w:szCs w:val="24"/>
        </w:rPr>
        <w:t>9</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5477E2" w:rsidRPr="005477E2">
        <w:rPr>
          <w:rFonts w:ascii="Arial" w:hAnsi="Arial" w:cs="Arial"/>
          <w:b/>
          <w:sz w:val="24"/>
          <w:szCs w:val="24"/>
        </w:rPr>
        <w:t>RP-</w:t>
      </w:r>
      <w:r w:rsidR="00B35733">
        <w:rPr>
          <w:rFonts w:ascii="Arial" w:hAnsi="Arial" w:cs="Arial"/>
          <w:b/>
          <w:sz w:val="24"/>
          <w:szCs w:val="24"/>
        </w:rPr>
        <w:t>20</w:t>
      </w:r>
      <w:r w:rsidR="00946083">
        <w:rPr>
          <w:rFonts w:ascii="Arial" w:hAnsi="Arial" w:cs="Arial"/>
          <w:b/>
          <w:sz w:val="24"/>
          <w:szCs w:val="24"/>
        </w:rPr>
        <w:t>1885</w:t>
      </w:r>
    </w:p>
    <w:p w14:paraId="563C8DBF" w14:textId="61850326" w:rsidR="001D416F" w:rsidRDefault="001D416F" w:rsidP="001D416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42256E">
        <w:rPr>
          <w:rFonts w:ascii="Arial" w:hAnsi="Arial" w:cs="Arial"/>
          <w:b/>
          <w:sz w:val="24"/>
        </w:rPr>
        <w:t xml:space="preserve">September </w:t>
      </w:r>
      <w:r w:rsidR="00B35733">
        <w:rPr>
          <w:rFonts w:ascii="Arial" w:hAnsi="Arial" w:cs="Arial"/>
          <w:b/>
          <w:sz w:val="24"/>
        </w:rPr>
        <w:t>14</w:t>
      </w:r>
      <w:r w:rsidR="00B35733" w:rsidRPr="00B35733">
        <w:rPr>
          <w:rFonts w:ascii="Arial" w:hAnsi="Arial" w:cs="Arial"/>
          <w:b/>
          <w:sz w:val="24"/>
          <w:vertAlign w:val="superscript"/>
        </w:rPr>
        <w:t>th</w:t>
      </w:r>
      <w:r w:rsidR="00B35733">
        <w:rPr>
          <w:rFonts w:ascii="Arial" w:hAnsi="Arial" w:cs="Arial"/>
          <w:b/>
          <w:sz w:val="24"/>
        </w:rPr>
        <w:t xml:space="preserve"> </w:t>
      </w:r>
      <w:r>
        <w:rPr>
          <w:rFonts w:ascii="Arial" w:hAnsi="Arial" w:cs="Arial"/>
          <w:b/>
          <w:sz w:val="24"/>
        </w:rPr>
        <w:t>-</w:t>
      </w:r>
      <w:r w:rsidR="00B35733">
        <w:rPr>
          <w:rFonts w:ascii="Arial" w:hAnsi="Arial" w:cs="Arial"/>
          <w:b/>
          <w:sz w:val="24"/>
        </w:rPr>
        <w:t>18</w:t>
      </w:r>
      <w:r w:rsidR="00B35733" w:rsidRPr="00B35733">
        <w:rPr>
          <w:rFonts w:ascii="Arial" w:hAnsi="Arial" w:cs="Arial"/>
          <w:b/>
          <w:sz w:val="24"/>
          <w:vertAlign w:val="superscript"/>
        </w:rPr>
        <w:t>th</w:t>
      </w:r>
      <w:r w:rsidRPr="001A659D">
        <w:rPr>
          <w:rFonts w:ascii="Arial" w:hAnsi="Arial" w:cs="Arial"/>
          <w:b/>
          <w:sz w:val="24"/>
        </w:rPr>
        <w:t>, 20</w:t>
      </w:r>
      <w:r>
        <w:rPr>
          <w:rFonts w:ascii="Arial" w:hAnsi="Arial" w:cs="Arial"/>
          <w:b/>
          <w:sz w:val="24"/>
        </w:rPr>
        <w:t>20</w:t>
      </w:r>
    </w:p>
    <w:p w14:paraId="2D4AA040" w14:textId="11EB6FFC" w:rsidR="005B1DCD" w:rsidRDefault="005B1DCD" w:rsidP="005B1DCD">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00B35733" w:rsidRPr="00DC1BC0">
        <w:rPr>
          <w:rFonts w:ascii="Arial" w:hAnsi="Arial" w:cs="Arial"/>
          <w:lang w:eastAsia="ja-JP"/>
        </w:rPr>
        <w:t>9.2.8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B1DCD" w:rsidRPr="008836AC" w14:paraId="02C8C33C" w14:textId="77777777" w:rsidTr="00730DB3">
        <w:tc>
          <w:tcPr>
            <w:tcW w:w="2436" w:type="dxa"/>
            <w:shd w:val="clear" w:color="auto" w:fill="auto"/>
          </w:tcPr>
          <w:p w14:paraId="22F28F85" w14:textId="77777777" w:rsidR="005B1DCD" w:rsidRPr="00DC1BC0" w:rsidRDefault="005B1DCD" w:rsidP="00730DB3">
            <w:pPr>
              <w:tabs>
                <w:tab w:val="left" w:pos="567"/>
              </w:tabs>
              <w:spacing w:after="0"/>
              <w:rPr>
                <w:rFonts w:ascii="Arial" w:hAnsi="Arial" w:cs="Arial"/>
                <w:b/>
              </w:rPr>
            </w:pPr>
            <w:bookmarkStart w:id="0" w:name="_GoBack" w:colFirst="0" w:colLast="4"/>
            <w:r w:rsidRPr="00DC1BC0">
              <w:rPr>
                <w:rFonts w:ascii="Arial" w:hAnsi="Arial" w:cs="Arial"/>
                <w:b/>
              </w:rPr>
              <w:t>WI / SI Name</w:t>
            </w:r>
          </w:p>
        </w:tc>
        <w:tc>
          <w:tcPr>
            <w:tcW w:w="7650" w:type="dxa"/>
            <w:gridSpan w:val="5"/>
          </w:tcPr>
          <w:p w14:paraId="4E7893BE" w14:textId="469B898F" w:rsidR="005B1DCD" w:rsidRPr="00DC1BC0" w:rsidRDefault="005B1DCD" w:rsidP="00730DB3">
            <w:pPr>
              <w:tabs>
                <w:tab w:val="left" w:pos="567"/>
              </w:tabs>
              <w:spacing w:after="0"/>
              <w:rPr>
                <w:rFonts w:ascii="Arial" w:hAnsi="Arial" w:cs="Arial"/>
              </w:rPr>
            </w:pPr>
            <w:r w:rsidRPr="00DC1BC0">
              <w:rPr>
                <w:rFonts w:ascii="Arial" w:eastAsia="Batang" w:hAnsi="Arial" w:cs="Arial"/>
                <w:b/>
                <w:lang w:eastAsia="zh-CN"/>
              </w:rPr>
              <w:t>NR Mobility Enhancements</w:t>
            </w:r>
          </w:p>
        </w:tc>
      </w:tr>
      <w:tr w:rsidR="005B1DCD" w:rsidRPr="008836AC" w14:paraId="528ACFA4" w14:textId="77777777" w:rsidTr="00730DB3">
        <w:tc>
          <w:tcPr>
            <w:tcW w:w="2436" w:type="dxa"/>
            <w:shd w:val="clear" w:color="auto" w:fill="auto"/>
          </w:tcPr>
          <w:p w14:paraId="6AF674CA" w14:textId="77777777" w:rsidR="005B1DCD" w:rsidRPr="00DC1BC0" w:rsidRDefault="005B1DCD" w:rsidP="00730DB3">
            <w:pPr>
              <w:tabs>
                <w:tab w:val="left" w:pos="567"/>
              </w:tabs>
              <w:spacing w:after="0"/>
              <w:rPr>
                <w:rFonts w:ascii="Arial" w:hAnsi="Arial" w:cs="Arial"/>
                <w:bCs/>
              </w:rPr>
            </w:pPr>
            <w:r w:rsidRPr="00DC1BC0">
              <w:rPr>
                <w:rFonts w:ascii="Arial" w:hAnsi="Arial" w:cs="Arial"/>
                <w:bCs/>
              </w:rPr>
              <w:t>included in this status report</w:t>
            </w:r>
          </w:p>
        </w:tc>
        <w:tc>
          <w:tcPr>
            <w:tcW w:w="1846" w:type="dxa"/>
          </w:tcPr>
          <w:p w14:paraId="0BEB58BB" w14:textId="77777777" w:rsidR="005B1DCD" w:rsidRPr="00DC1BC0" w:rsidRDefault="005B1DCD" w:rsidP="00730DB3">
            <w:pPr>
              <w:tabs>
                <w:tab w:val="left" w:pos="567"/>
              </w:tabs>
              <w:spacing w:after="0"/>
              <w:rPr>
                <w:rFonts w:ascii="Arial" w:hAnsi="Arial" w:cs="Arial"/>
                <w:color w:val="FF0000"/>
                <w:lang w:eastAsia="ja-JP"/>
              </w:rPr>
            </w:pPr>
            <w:r w:rsidRPr="00DC1BC0">
              <w:rPr>
                <w:rFonts w:ascii="Arial" w:hAnsi="Arial" w:cs="Arial"/>
              </w:rPr>
              <w:t>Study Item:</w:t>
            </w:r>
            <w:r w:rsidRPr="00DC1BC0">
              <w:rPr>
                <w:rFonts w:ascii="Arial" w:hAnsi="Arial" w:cs="Arial" w:hint="eastAsia"/>
                <w:color w:val="FF0000"/>
                <w:lang w:eastAsia="ja-JP"/>
              </w:rPr>
              <w:t xml:space="preserve"> </w:t>
            </w:r>
          </w:p>
          <w:p w14:paraId="5EB7C557" w14:textId="3191521D" w:rsidR="005B1DCD" w:rsidRPr="00DC1BC0" w:rsidRDefault="005B1DCD" w:rsidP="00730DB3">
            <w:pPr>
              <w:tabs>
                <w:tab w:val="left" w:pos="567"/>
              </w:tabs>
              <w:spacing w:after="0"/>
              <w:rPr>
                <w:rFonts w:ascii="Arial" w:hAnsi="Arial" w:cs="Arial"/>
              </w:rPr>
            </w:pPr>
            <w:r w:rsidRPr="00DC1BC0">
              <w:rPr>
                <w:rFonts w:ascii="Arial" w:hAnsi="Arial" w:cs="Arial"/>
                <w:color w:val="00B050"/>
                <w:kern w:val="2"/>
                <w:lang w:val="en-US" w:eastAsia="ja-JP"/>
              </w:rPr>
              <w:t>No</w:t>
            </w:r>
          </w:p>
        </w:tc>
        <w:tc>
          <w:tcPr>
            <w:tcW w:w="1842" w:type="dxa"/>
          </w:tcPr>
          <w:p w14:paraId="4B1A786A" w14:textId="77777777" w:rsidR="005B1DCD" w:rsidRPr="00DC1BC0" w:rsidRDefault="005B1DCD" w:rsidP="00730DB3">
            <w:pPr>
              <w:tabs>
                <w:tab w:val="left" w:pos="567"/>
              </w:tabs>
              <w:spacing w:after="0"/>
              <w:rPr>
                <w:rFonts w:ascii="Arial" w:hAnsi="Arial" w:cs="Arial"/>
                <w:color w:val="FF0000"/>
                <w:lang w:eastAsia="ja-JP"/>
              </w:rPr>
            </w:pPr>
            <w:r w:rsidRPr="00DC1BC0">
              <w:rPr>
                <w:rFonts w:ascii="Arial" w:hAnsi="Arial" w:cs="Arial"/>
              </w:rPr>
              <w:t>Core part:</w:t>
            </w:r>
            <w:r w:rsidRPr="00DC1BC0">
              <w:rPr>
                <w:rFonts w:ascii="Arial" w:hAnsi="Arial" w:cs="Arial"/>
                <w:color w:val="FF0000"/>
                <w:lang w:eastAsia="ja-JP"/>
              </w:rPr>
              <w:t xml:space="preserve"> </w:t>
            </w:r>
          </w:p>
          <w:p w14:paraId="518A643B" w14:textId="46A1A7AF" w:rsidR="005B1DCD" w:rsidRPr="00DC1BC0" w:rsidRDefault="007773DB" w:rsidP="00730DB3">
            <w:pPr>
              <w:tabs>
                <w:tab w:val="left" w:pos="567"/>
              </w:tabs>
              <w:spacing w:after="0"/>
              <w:rPr>
                <w:rFonts w:ascii="Arial" w:hAnsi="Arial" w:cs="Arial"/>
                <w:color w:val="FF0000"/>
                <w:lang w:eastAsia="ja-JP"/>
              </w:rPr>
            </w:pPr>
            <w:r w:rsidRPr="00DC1BC0">
              <w:rPr>
                <w:rFonts w:ascii="Arial" w:hAnsi="Arial" w:cs="Arial"/>
                <w:color w:val="00B050"/>
                <w:kern w:val="2"/>
                <w:lang w:val="en-US" w:eastAsia="ja-JP"/>
              </w:rPr>
              <w:t>No</w:t>
            </w:r>
          </w:p>
        </w:tc>
        <w:tc>
          <w:tcPr>
            <w:tcW w:w="2309" w:type="dxa"/>
            <w:gridSpan w:val="2"/>
          </w:tcPr>
          <w:p w14:paraId="45341096" w14:textId="77777777" w:rsidR="005B1DCD" w:rsidRPr="00DC1BC0" w:rsidRDefault="005B1DCD" w:rsidP="00730DB3">
            <w:pPr>
              <w:tabs>
                <w:tab w:val="left" w:pos="567"/>
              </w:tabs>
              <w:spacing w:after="0"/>
              <w:rPr>
                <w:rFonts w:ascii="Arial" w:hAnsi="Arial" w:cs="Arial"/>
              </w:rPr>
            </w:pPr>
            <w:r w:rsidRPr="00DC1BC0">
              <w:rPr>
                <w:rFonts w:ascii="Arial" w:hAnsi="Arial" w:cs="Arial"/>
              </w:rPr>
              <w:t>Performance part:</w:t>
            </w:r>
          </w:p>
          <w:p w14:paraId="796D2C92" w14:textId="6794FA15" w:rsidR="005B1DCD" w:rsidRPr="00DC1BC0" w:rsidRDefault="005B1DCD" w:rsidP="00730DB3">
            <w:pPr>
              <w:tabs>
                <w:tab w:val="left" w:pos="567"/>
              </w:tabs>
              <w:spacing w:after="0"/>
              <w:rPr>
                <w:rFonts w:ascii="Arial" w:hAnsi="Arial" w:cs="Arial"/>
                <w:color w:val="FF0000"/>
                <w:lang w:eastAsia="ja-JP"/>
              </w:rPr>
            </w:pPr>
            <w:r w:rsidRPr="00DC1BC0">
              <w:rPr>
                <w:rFonts w:ascii="Arial" w:hAnsi="Arial" w:cs="Arial" w:hint="eastAsia"/>
                <w:color w:val="00B050"/>
                <w:kern w:val="2"/>
                <w:lang w:val="en-US" w:eastAsia="ja-JP"/>
              </w:rPr>
              <w:t>Yes</w:t>
            </w:r>
          </w:p>
        </w:tc>
        <w:tc>
          <w:tcPr>
            <w:tcW w:w="1653" w:type="dxa"/>
          </w:tcPr>
          <w:p w14:paraId="6C53D453" w14:textId="77777777" w:rsidR="005B1DCD" w:rsidRPr="00DC1BC0" w:rsidRDefault="005B1DCD" w:rsidP="00730DB3">
            <w:pPr>
              <w:tabs>
                <w:tab w:val="left" w:pos="567"/>
              </w:tabs>
              <w:spacing w:after="0"/>
              <w:rPr>
                <w:rFonts w:ascii="Arial" w:hAnsi="Arial" w:cs="Arial"/>
              </w:rPr>
            </w:pPr>
            <w:r w:rsidRPr="00DC1BC0">
              <w:rPr>
                <w:rFonts w:ascii="Arial" w:hAnsi="Arial" w:cs="Arial"/>
              </w:rPr>
              <w:t>Testing part:</w:t>
            </w:r>
          </w:p>
          <w:p w14:paraId="67055495" w14:textId="1D2D5F26" w:rsidR="005B1DCD" w:rsidRPr="00DC1BC0" w:rsidRDefault="005B1DCD" w:rsidP="00730DB3">
            <w:pPr>
              <w:tabs>
                <w:tab w:val="left" w:pos="567"/>
              </w:tabs>
              <w:spacing w:after="0"/>
              <w:rPr>
                <w:rFonts w:ascii="Arial" w:hAnsi="Arial" w:cs="Arial"/>
                <w:color w:val="FF0000"/>
                <w:lang w:eastAsia="ja-JP"/>
              </w:rPr>
            </w:pPr>
            <w:r w:rsidRPr="00DC1BC0">
              <w:rPr>
                <w:rFonts w:ascii="Arial" w:hAnsi="Arial" w:cs="Arial" w:hint="eastAsia"/>
                <w:color w:val="00B050"/>
                <w:kern w:val="2"/>
                <w:lang w:val="en-US" w:eastAsia="ja-JP"/>
              </w:rPr>
              <w:t>No</w:t>
            </w:r>
          </w:p>
        </w:tc>
      </w:tr>
      <w:bookmarkEnd w:id="0"/>
      <w:tr w:rsidR="005B1DCD" w:rsidRPr="008836AC" w14:paraId="376085BE" w14:textId="77777777" w:rsidTr="00730DB3">
        <w:tc>
          <w:tcPr>
            <w:tcW w:w="2436" w:type="dxa"/>
          </w:tcPr>
          <w:p w14:paraId="324C958E" w14:textId="77777777" w:rsidR="005B1DCD" w:rsidRPr="00DC1BC0" w:rsidRDefault="005B1DCD" w:rsidP="00730DB3">
            <w:pPr>
              <w:tabs>
                <w:tab w:val="left" w:pos="567"/>
              </w:tabs>
              <w:spacing w:after="0"/>
              <w:rPr>
                <w:rFonts w:ascii="Arial" w:hAnsi="Arial" w:cs="Arial"/>
                <w:b/>
              </w:rPr>
            </w:pPr>
            <w:r w:rsidRPr="00DC1BC0">
              <w:rPr>
                <w:rFonts w:ascii="Arial" w:hAnsi="Arial" w:cs="Arial"/>
                <w:b/>
              </w:rPr>
              <w:t>Acronym</w:t>
            </w:r>
          </w:p>
        </w:tc>
        <w:tc>
          <w:tcPr>
            <w:tcW w:w="7650" w:type="dxa"/>
            <w:gridSpan w:val="5"/>
          </w:tcPr>
          <w:p w14:paraId="3F122D4C" w14:textId="5F69DAD1" w:rsidR="005B1DCD" w:rsidRPr="00DC1BC0" w:rsidRDefault="005B1DCD" w:rsidP="00730DB3">
            <w:pPr>
              <w:tabs>
                <w:tab w:val="left" w:pos="567"/>
              </w:tabs>
              <w:spacing w:after="0"/>
              <w:rPr>
                <w:rFonts w:ascii="Arial" w:hAnsi="Arial" w:cs="Arial"/>
              </w:rPr>
            </w:pPr>
            <w:proofErr w:type="spellStart"/>
            <w:r w:rsidRPr="00DC1BC0">
              <w:rPr>
                <w:rFonts w:ascii="Arial" w:eastAsia="Batang" w:hAnsi="Arial" w:cs="Arial"/>
                <w:b/>
                <w:lang w:eastAsia="zh-CN"/>
              </w:rPr>
              <w:t>NR_Mob_enh</w:t>
            </w:r>
            <w:proofErr w:type="spellEnd"/>
          </w:p>
        </w:tc>
      </w:tr>
      <w:tr w:rsidR="005B1DCD" w:rsidRPr="008836AC" w14:paraId="65E926A1" w14:textId="77777777" w:rsidTr="00730DB3">
        <w:tc>
          <w:tcPr>
            <w:tcW w:w="2436" w:type="dxa"/>
          </w:tcPr>
          <w:p w14:paraId="0CF7884B" w14:textId="77777777" w:rsidR="005B1DCD" w:rsidRPr="00DC1BC0" w:rsidRDefault="005B1DCD" w:rsidP="00730DB3">
            <w:pPr>
              <w:tabs>
                <w:tab w:val="left" w:pos="567"/>
              </w:tabs>
              <w:spacing w:after="0"/>
              <w:rPr>
                <w:rFonts w:ascii="Arial" w:hAnsi="Arial" w:cs="Arial"/>
                <w:b/>
              </w:rPr>
            </w:pPr>
            <w:r w:rsidRPr="00DC1BC0">
              <w:rPr>
                <w:rFonts w:ascii="Arial" w:hAnsi="Arial" w:cs="Arial"/>
                <w:b/>
              </w:rPr>
              <w:t>Unique ID</w:t>
            </w:r>
          </w:p>
        </w:tc>
        <w:tc>
          <w:tcPr>
            <w:tcW w:w="7650" w:type="dxa"/>
            <w:gridSpan w:val="5"/>
          </w:tcPr>
          <w:p w14:paraId="0F34568D" w14:textId="37439558" w:rsidR="005B1DCD" w:rsidRPr="00DC1BC0" w:rsidRDefault="005B1DCD" w:rsidP="00730DB3">
            <w:pPr>
              <w:tabs>
                <w:tab w:val="left" w:pos="567"/>
              </w:tabs>
              <w:spacing w:after="0"/>
              <w:rPr>
                <w:rFonts w:ascii="Arial" w:hAnsi="Arial" w:cs="Arial"/>
                <w:lang w:eastAsia="ja-JP"/>
              </w:rPr>
            </w:pPr>
            <w:r w:rsidRPr="00DC1BC0">
              <w:rPr>
                <w:rFonts w:ascii="Arial" w:hAnsi="Arial" w:cs="Arial"/>
                <w:lang w:eastAsia="ja-JP"/>
              </w:rPr>
              <w:t>800087</w:t>
            </w:r>
          </w:p>
        </w:tc>
      </w:tr>
      <w:tr w:rsidR="005B1DCD" w:rsidRPr="008836AC" w14:paraId="252AC709" w14:textId="77777777" w:rsidTr="00730DB3">
        <w:tc>
          <w:tcPr>
            <w:tcW w:w="2436" w:type="dxa"/>
          </w:tcPr>
          <w:p w14:paraId="3C7BCC4D" w14:textId="77777777" w:rsidR="005B1DCD" w:rsidRPr="00DC1BC0" w:rsidRDefault="005B1DCD" w:rsidP="00730DB3">
            <w:pPr>
              <w:tabs>
                <w:tab w:val="left" w:pos="567"/>
              </w:tabs>
              <w:spacing w:after="0"/>
              <w:rPr>
                <w:rFonts w:ascii="Arial" w:hAnsi="Arial" w:cs="Arial"/>
                <w:b/>
              </w:rPr>
            </w:pPr>
            <w:r w:rsidRPr="00DC1BC0">
              <w:rPr>
                <w:rFonts w:ascii="Arial" w:hAnsi="Arial" w:cs="Arial"/>
                <w:b/>
              </w:rPr>
              <w:t xml:space="preserve">TSG </w:t>
            </w:r>
            <w:proofErr w:type="spellStart"/>
            <w:r w:rsidRPr="00DC1BC0">
              <w:rPr>
                <w:rFonts w:ascii="Arial" w:hAnsi="Arial" w:cs="Arial"/>
                <w:b/>
              </w:rPr>
              <w:t>Tdoc</w:t>
            </w:r>
            <w:proofErr w:type="spellEnd"/>
            <w:r w:rsidRPr="00DC1BC0">
              <w:rPr>
                <w:rFonts w:ascii="Arial" w:hAnsi="Arial" w:cs="Arial"/>
                <w:b/>
              </w:rPr>
              <w:t xml:space="preserve"> of latest approved WI/SI description (if any)</w:t>
            </w:r>
          </w:p>
        </w:tc>
        <w:tc>
          <w:tcPr>
            <w:tcW w:w="7650" w:type="dxa"/>
            <w:gridSpan w:val="5"/>
          </w:tcPr>
          <w:p w14:paraId="74596955" w14:textId="2AFA86D2" w:rsidR="005B1DCD" w:rsidRPr="00DC1BC0" w:rsidRDefault="00F15E4E" w:rsidP="00730DB3">
            <w:pPr>
              <w:tabs>
                <w:tab w:val="left" w:pos="567"/>
              </w:tabs>
              <w:spacing w:after="0"/>
              <w:rPr>
                <w:rFonts w:ascii="Arial" w:hAnsi="Arial" w:cs="Arial"/>
                <w:lang w:eastAsia="ja-JP"/>
              </w:rPr>
            </w:pPr>
            <w:r w:rsidRPr="00DC1BC0">
              <w:rPr>
                <w:rFonts w:ascii="Arial" w:hAnsi="Arial" w:cs="Arial"/>
                <w:lang w:eastAsia="ja-JP"/>
              </w:rPr>
              <w:t>RP-192534</w:t>
            </w:r>
          </w:p>
        </w:tc>
      </w:tr>
      <w:tr w:rsidR="006C5B40" w:rsidRPr="008836AC" w14:paraId="6CFD7E46" w14:textId="77777777" w:rsidTr="00730DB3">
        <w:tc>
          <w:tcPr>
            <w:tcW w:w="2436" w:type="dxa"/>
          </w:tcPr>
          <w:p w14:paraId="75226022" w14:textId="77777777" w:rsidR="006C5B40" w:rsidRPr="00DC1BC0" w:rsidRDefault="006C5B40" w:rsidP="006C5B40">
            <w:pPr>
              <w:tabs>
                <w:tab w:val="left" w:pos="567"/>
              </w:tabs>
              <w:spacing w:after="0"/>
              <w:rPr>
                <w:rFonts w:ascii="Arial" w:hAnsi="Arial" w:cs="Arial"/>
                <w:b/>
              </w:rPr>
            </w:pPr>
            <w:r w:rsidRPr="00DC1BC0">
              <w:rPr>
                <w:rFonts w:ascii="Arial" w:hAnsi="Arial" w:cs="Arial"/>
                <w:b/>
              </w:rPr>
              <w:t>Target Completion Date</w:t>
            </w:r>
          </w:p>
          <w:p w14:paraId="42CEFD93" w14:textId="77777777" w:rsidR="006C5B40" w:rsidRPr="00DC1BC0" w:rsidRDefault="006C5B40" w:rsidP="006C5B40">
            <w:pPr>
              <w:tabs>
                <w:tab w:val="left" w:pos="567"/>
              </w:tabs>
              <w:spacing w:after="0"/>
              <w:rPr>
                <w:rFonts w:ascii="Arial" w:hAnsi="Arial" w:cs="Arial"/>
                <w:b/>
              </w:rPr>
            </w:pPr>
            <w:r w:rsidRPr="00DC1BC0">
              <w:rPr>
                <w:rFonts w:ascii="Arial" w:hAnsi="Arial" w:cs="Arial"/>
                <w:b/>
              </w:rPr>
              <w:t>(indicate if changed)</w:t>
            </w:r>
          </w:p>
        </w:tc>
        <w:tc>
          <w:tcPr>
            <w:tcW w:w="1846" w:type="dxa"/>
          </w:tcPr>
          <w:p w14:paraId="19E2C8BF" w14:textId="77777777" w:rsidR="006C5B40" w:rsidRPr="00DC1BC0" w:rsidRDefault="006C5B40" w:rsidP="006C5B40">
            <w:pPr>
              <w:tabs>
                <w:tab w:val="left" w:pos="567"/>
              </w:tabs>
              <w:spacing w:after="0"/>
              <w:rPr>
                <w:rFonts w:ascii="Arial" w:hAnsi="Arial" w:cs="Arial"/>
                <w:lang w:eastAsia="ja-JP"/>
              </w:rPr>
            </w:pPr>
            <w:r w:rsidRPr="00DC1BC0">
              <w:rPr>
                <w:rFonts w:ascii="Arial" w:hAnsi="Arial" w:cs="Arial"/>
                <w:lang w:eastAsia="ja-JP"/>
              </w:rPr>
              <w:t xml:space="preserve">Study Item: </w:t>
            </w:r>
          </w:p>
          <w:p w14:paraId="2C3C00C9" w14:textId="2D2AED8D" w:rsidR="006C5B40" w:rsidRPr="00DC1BC0" w:rsidRDefault="00402CE6" w:rsidP="006C5B40">
            <w:pPr>
              <w:tabs>
                <w:tab w:val="left" w:pos="567"/>
              </w:tabs>
              <w:spacing w:after="0"/>
              <w:rPr>
                <w:rFonts w:ascii="Arial" w:hAnsi="Arial" w:cs="Arial"/>
                <w:lang w:eastAsia="ja-JP"/>
              </w:rPr>
            </w:pPr>
            <w:r w:rsidRPr="007178F3">
              <w:rPr>
                <w:rFonts w:ascii="Arial" w:hAnsi="Arial" w:cs="Arial"/>
                <w:color w:val="00B050"/>
                <w:kern w:val="2"/>
                <w:lang w:val="en-US" w:eastAsia="ja-JP"/>
              </w:rPr>
              <w:t>NA</w:t>
            </w:r>
          </w:p>
        </w:tc>
        <w:tc>
          <w:tcPr>
            <w:tcW w:w="1842" w:type="dxa"/>
          </w:tcPr>
          <w:p w14:paraId="68653FF2" w14:textId="60794B33" w:rsidR="006C5B40" w:rsidRPr="00DC1BC0" w:rsidRDefault="00237CF4" w:rsidP="006C5B40">
            <w:pPr>
              <w:tabs>
                <w:tab w:val="left" w:pos="567"/>
              </w:tabs>
              <w:spacing w:after="0"/>
              <w:rPr>
                <w:rFonts w:ascii="Arial" w:hAnsi="Arial" w:cs="Arial"/>
                <w:color w:val="00B050"/>
                <w:kern w:val="2"/>
                <w:lang w:val="en-US" w:eastAsia="ja-JP"/>
              </w:rPr>
            </w:pPr>
            <w:r w:rsidRPr="00DC1BC0">
              <w:rPr>
                <w:rFonts w:ascii="Arial" w:hAnsi="Arial" w:cs="Arial"/>
                <w:lang w:eastAsia="ja-JP"/>
              </w:rPr>
              <w:t xml:space="preserve">Core part: </w:t>
            </w:r>
            <w:r w:rsidR="006C5B40" w:rsidRPr="00DC1BC0">
              <w:rPr>
                <w:rFonts w:ascii="Arial" w:hAnsi="Arial" w:cs="Arial"/>
                <w:color w:val="00B050"/>
                <w:kern w:val="2"/>
                <w:lang w:val="en-US" w:eastAsia="ja-JP"/>
              </w:rPr>
              <w:t>06/2020</w:t>
            </w:r>
          </w:p>
          <w:p w14:paraId="14F6D7BE" w14:textId="12139CED" w:rsidR="006C5B40" w:rsidRPr="00DC1BC0" w:rsidRDefault="006C5B40" w:rsidP="006C5B40">
            <w:pPr>
              <w:tabs>
                <w:tab w:val="left" w:pos="567"/>
              </w:tabs>
              <w:spacing w:after="0"/>
              <w:rPr>
                <w:rFonts w:ascii="Arial" w:hAnsi="Arial" w:cs="Arial"/>
                <w:color w:val="00B050"/>
                <w:lang w:eastAsia="ja-JP"/>
              </w:rPr>
            </w:pPr>
          </w:p>
        </w:tc>
        <w:tc>
          <w:tcPr>
            <w:tcW w:w="2268" w:type="dxa"/>
          </w:tcPr>
          <w:p w14:paraId="16B6911F" w14:textId="77777777" w:rsidR="001D416F" w:rsidRPr="007F3D29" w:rsidRDefault="006C5B40" w:rsidP="001D416F">
            <w:pPr>
              <w:tabs>
                <w:tab w:val="left" w:pos="567"/>
              </w:tabs>
              <w:spacing w:after="0"/>
              <w:rPr>
                <w:rFonts w:ascii="Arial" w:hAnsi="Arial" w:cs="Arial"/>
                <w:color w:val="00B050"/>
                <w:kern w:val="2"/>
                <w:lang w:val="en-US" w:eastAsia="ja-JP"/>
              </w:rPr>
            </w:pPr>
            <w:r w:rsidRPr="00DC1BC0">
              <w:rPr>
                <w:rFonts w:ascii="Arial" w:hAnsi="Arial" w:cs="Arial"/>
                <w:lang w:eastAsia="ja-JP"/>
              </w:rPr>
              <w:t xml:space="preserve">Performance part: </w:t>
            </w:r>
            <w:r w:rsidR="001D416F" w:rsidRPr="00DC1BC0">
              <w:rPr>
                <w:rFonts w:ascii="Arial" w:hAnsi="Arial" w:cs="Arial"/>
                <w:color w:val="00B050"/>
                <w:kern w:val="2"/>
                <w:lang w:val="en-US" w:eastAsia="ja-JP"/>
              </w:rPr>
              <w:t>12</w:t>
            </w:r>
            <w:r w:rsidR="001D416F" w:rsidRPr="007F3D29">
              <w:rPr>
                <w:rFonts w:ascii="Arial" w:hAnsi="Arial" w:cs="Arial"/>
                <w:color w:val="00B050"/>
                <w:kern w:val="2"/>
                <w:lang w:val="en-US" w:eastAsia="ja-JP"/>
              </w:rPr>
              <w:t>/2020</w:t>
            </w:r>
          </w:p>
          <w:p w14:paraId="5CBF5AC1" w14:textId="1033DB8F" w:rsidR="006C5B40" w:rsidRPr="00DC1BC0" w:rsidRDefault="006C5B40" w:rsidP="001D416F">
            <w:pPr>
              <w:tabs>
                <w:tab w:val="left" w:pos="567"/>
              </w:tabs>
              <w:spacing w:after="0"/>
              <w:rPr>
                <w:rFonts w:ascii="Arial" w:hAnsi="Arial" w:cs="Arial"/>
                <w:lang w:eastAsia="ja-JP"/>
              </w:rPr>
            </w:pPr>
          </w:p>
        </w:tc>
        <w:tc>
          <w:tcPr>
            <w:tcW w:w="1694" w:type="dxa"/>
            <w:gridSpan w:val="2"/>
          </w:tcPr>
          <w:p w14:paraId="340989F0" w14:textId="457DD159" w:rsidR="006C5B40" w:rsidRPr="00DC1BC0" w:rsidRDefault="006C5B40" w:rsidP="006C5B40">
            <w:pPr>
              <w:tabs>
                <w:tab w:val="left" w:pos="567"/>
              </w:tabs>
              <w:spacing w:after="0"/>
              <w:rPr>
                <w:rFonts w:ascii="Arial" w:hAnsi="Arial" w:cs="Arial"/>
                <w:highlight w:val="yellow"/>
                <w:lang w:eastAsia="ja-JP"/>
              </w:rPr>
            </w:pPr>
            <w:r w:rsidRPr="00DC1BC0">
              <w:rPr>
                <w:rFonts w:ascii="Arial" w:hAnsi="Arial" w:cs="Arial"/>
                <w:lang w:eastAsia="ja-JP"/>
              </w:rPr>
              <w:t xml:space="preserve">Testing part: </w:t>
            </w:r>
            <w:r w:rsidR="00E2751D" w:rsidRPr="00DC1BC0">
              <w:rPr>
                <w:rFonts w:ascii="Arial" w:hAnsi="Arial" w:cs="Arial"/>
                <w:color w:val="00B050"/>
                <w:kern w:val="2"/>
                <w:lang w:val="en-US" w:eastAsia="ja-JP"/>
              </w:rPr>
              <w:t>N/A</w:t>
            </w:r>
          </w:p>
        </w:tc>
      </w:tr>
      <w:tr w:rsidR="006C5B40" w:rsidRPr="008836AC" w14:paraId="44E38959" w14:textId="77777777" w:rsidTr="00730DB3">
        <w:tc>
          <w:tcPr>
            <w:tcW w:w="2436" w:type="dxa"/>
          </w:tcPr>
          <w:p w14:paraId="53E22536" w14:textId="77777777" w:rsidR="006C5B40" w:rsidRPr="00DC1BC0" w:rsidRDefault="006C5B40" w:rsidP="006C5B40">
            <w:pPr>
              <w:tabs>
                <w:tab w:val="left" w:pos="567"/>
              </w:tabs>
              <w:spacing w:after="0"/>
              <w:rPr>
                <w:rFonts w:ascii="Arial" w:hAnsi="Arial" w:cs="Arial"/>
                <w:b/>
              </w:rPr>
            </w:pPr>
            <w:r w:rsidRPr="00DC1BC0">
              <w:rPr>
                <w:rFonts w:ascii="Arial" w:hAnsi="Arial" w:cs="Arial"/>
                <w:b/>
              </w:rPr>
              <w:t>Overall Completion level</w:t>
            </w:r>
          </w:p>
        </w:tc>
        <w:tc>
          <w:tcPr>
            <w:tcW w:w="1846" w:type="dxa"/>
          </w:tcPr>
          <w:p w14:paraId="25BA641B" w14:textId="77777777" w:rsidR="006C5B40" w:rsidRPr="007F3D29" w:rsidRDefault="006C5B40" w:rsidP="006C5B40">
            <w:pPr>
              <w:tabs>
                <w:tab w:val="left" w:pos="567"/>
              </w:tabs>
              <w:spacing w:after="0"/>
              <w:rPr>
                <w:rFonts w:ascii="Arial" w:hAnsi="Arial" w:cs="Arial"/>
                <w:color w:val="00B050"/>
                <w:lang w:eastAsia="ja-JP"/>
              </w:rPr>
            </w:pPr>
            <w:r w:rsidRPr="00DC1BC0">
              <w:rPr>
                <w:rFonts w:ascii="Arial" w:hAnsi="Arial" w:cs="Arial"/>
                <w:color w:val="000000" w:themeColor="text1"/>
                <w:lang w:eastAsia="ja-JP"/>
              </w:rPr>
              <w:t>Study Item:</w:t>
            </w:r>
            <w:r w:rsidRPr="00DC1BC0">
              <w:rPr>
                <w:rFonts w:ascii="Arial" w:hAnsi="Arial" w:cs="Arial"/>
                <w:color w:val="FF0000"/>
                <w:lang w:eastAsia="ja-JP"/>
              </w:rPr>
              <w:t xml:space="preserve"> </w:t>
            </w:r>
          </w:p>
          <w:p w14:paraId="7A9F3154" w14:textId="62E81316" w:rsidR="006C5B40" w:rsidRPr="00DC1BC0" w:rsidRDefault="00402CE6" w:rsidP="006C5B40">
            <w:pPr>
              <w:tabs>
                <w:tab w:val="left" w:pos="567"/>
              </w:tabs>
              <w:spacing w:after="0"/>
              <w:rPr>
                <w:rFonts w:ascii="Arial" w:hAnsi="Arial" w:cs="Arial"/>
                <w:lang w:eastAsia="ja-JP"/>
              </w:rPr>
            </w:pPr>
            <w:r w:rsidRPr="00DC1BC0">
              <w:rPr>
                <w:rFonts w:ascii="Arial" w:hAnsi="Arial" w:cs="Arial"/>
                <w:color w:val="00B050"/>
                <w:kern w:val="2"/>
                <w:lang w:val="en-US" w:eastAsia="ja-JP"/>
              </w:rPr>
              <w:t>NA</w:t>
            </w:r>
          </w:p>
        </w:tc>
        <w:tc>
          <w:tcPr>
            <w:tcW w:w="1842" w:type="dxa"/>
          </w:tcPr>
          <w:p w14:paraId="010B3E5D" w14:textId="77777777" w:rsidR="006C5B40" w:rsidRPr="00DC1BC0" w:rsidRDefault="006C5B40" w:rsidP="006C5B40">
            <w:pPr>
              <w:tabs>
                <w:tab w:val="left" w:pos="567"/>
              </w:tabs>
              <w:spacing w:after="0"/>
              <w:rPr>
                <w:rFonts w:ascii="Arial" w:hAnsi="Arial" w:cs="Arial"/>
                <w:color w:val="00B050"/>
                <w:kern w:val="2"/>
                <w:lang w:val="en-US" w:eastAsia="ja-JP"/>
              </w:rPr>
            </w:pPr>
            <w:r w:rsidRPr="00DC1BC0">
              <w:rPr>
                <w:rFonts w:ascii="Arial" w:hAnsi="Arial" w:cs="Arial"/>
                <w:color w:val="00B050"/>
                <w:kern w:val="2"/>
                <w:lang w:val="en-US" w:eastAsia="ja-JP"/>
              </w:rPr>
              <w:t xml:space="preserve">Core part: </w:t>
            </w:r>
          </w:p>
          <w:p w14:paraId="1ABA746C" w14:textId="7A33FD3C" w:rsidR="006C5B40" w:rsidRPr="00DC1BC0" w:rsidRDefault="00052E08" w:rsidP="006C5B40">
            <w:pPr>
              <w:tabs>
                <w:tab w:val="left" w:pos="567"/>
              </w:tabs>
              <w:spacing w:after="0"/>
              <w:rPr>
                <w:rFonts w:ascii="Arial" w:hAnsi="Arial" w:cs="Arial"/>
                <w:color w:val="00B050"/>
                <w:lang w:eastAsia="ja-JP"/>
              </w:rPr>
            </w:pPr>
            <w:r w:rsidRPr="00DC1BC0">
              <w:rPr>
                <w:rFonts w:ascii="Arial" w:hAnsi="Arial" w:cs="Arial"/>
                <w:color w:val="00B050"/>
                <w:kern w:val="2"/>
                <w:lang w:val="en-US" w:eastAsia="ja-JP"/>
              </w:rPr>
              <w:t>100</w:t>
            </w:r>
            <w:r w:rsidR="006C5B40" w:rsidRPr="00DC1BC0">
              <w:rPr>
                <w:rFonts w:ascii="Arial" w:hAnsi="Arial" w:cs="Arial"/>
                <w:color w:val="00B050"/>
                <w:kern w:val="2"/>
                <w:lang w:val="en-US" w:eastAsia="ja-JP"/>
              </w:rPr>
              <w:t>%</w:t>
            </w:r>
          </w:p>
        </w:tc>
        <w:tc>
          <w:tcPr>
            <w:tcW w:w="2268" w:type="dxa"/>
          </w:tcPr>
          <w:p w14:paraId="3AFE8C8A" w14:textId="77777777" w:rsidR="006C5B40" w:rsidRPr="00DC1BC0" w:rsidRDefault="006C5B40" w:rsidP="006C5B40">
            <w:pPr>
              <w:tabs>
                <w:tab w:val="left" w:pos="567"/>
              </w:tabs>
              <w:spacing w:after="0"/>
              <w:rPr>
                <w:rFonts w:ascii="Arial" w:hAnsi="Arial" w:cs="Arial"/>
                <w:lang w:eastAsia="ja-JP"/>
              </w:rPr>
            </w:pPr>
            <w:bookmarkStart w:id="1" w:name="_Hlk43127017"/>
            <w:r w:rsidRPr="00DC1BC0">
              <w:rPr>
                <w:rFonts w:ascii="Arial" w:hAnsi="Arial" w:cs="Arial"/>
                <w:lang w:eastAsia="ja-JP"/>
              </w:rPr>
              <w:t xml:space="preserve">Performance Part: </w:t>
            </w:r>
          </w:p>
          <w:bookmarkEnd w:id="1"/>
          <w:p w14:paraId="7E112534" w14:textId="307ABB97" w:rsidR="006C5B40" w:rsidRPr="00DC1BC0" w:rsidRDefault="002A2F7B" w:rsidP="006C5B40">
            <w:pPr>
              <w:tabs>
                <w:tab w:val="left" w:pos="567"/>
              </w:tabs>
              <w:spacing w:after="0"/>
              <w:rPr>
                <w:rFonts w:ascii="Arial" w:hAnsi="Arial" w:cs="Arial"/>
                <w:color w:val="00B050"/>
                <w:lang w:eastAsia="ja-JP"/>
              </w:rPr>
            </w:pPr>
            <w:r w:rsidRPr="00DC1BC0">
              <w:rPr>
                <w:rFonts w:ascii="Arial" w:hAnsi="Arial" w:cs="Arial"/>
                <w:color w:val="00B050"/>
                <w:lang w:eastAsia="ja-JP"/>
              </w:rPr>
              <w:t>5</w:t>
            </w:r>
            <w:r w:rsidR="00B35733" w:rsidRPr="00DC1BC0">
              <w:rPr>
                <w:rFonts w:ascii="Arial" w:hAnsi="Arial" w:cs="Arial"/>
                <w:color w:val="00B050"/>
                <w:lang w:eastAsia="ja-JP"/>
              </w:rPr>
              <w:t>0</w:t>
            </w:r>
            <w:r w:rsidR="006C5B40" w:rsidRPr="00DC1BC0">
              <w:rPr>
                <w:rFonts w:ascii="Arial" w:hAnsi="Arial" w:cs="Arial"/>
                <w:color w:val="00B050"/>
                <w:lang w:eastAsia="ja-JP"/>
              </w:rPr>
              <w:t>%</w:t>
            </w:r>
          </w:p>
        </w:tc>
        <w:tc>
          <w:tcPr>
            <w:tcW w:w="1694" w:type="dxa"/>
            <w:gridSpan w:val="2"/>
          </w:tcPr>
          <w:p w14:paraId="72CD3127" w14:textId="3077B4D4" w:rsidR="006C5B40" w:rsidRPr="00DC1BC0" w:rsidRDefault="006C5B40" w:rsidP="006C5B40">
            <w:pPr>
              <w:tabs>
                <w:tab w:val="left" w:pos="567"/>
              </w:tabs>
              <w:spacing w:after="0"/>
              <w:rPr>
                <w:rFonts w:ascii="Arial" w:hAnsi="Arial" w:cs="Arial"/>
                <w:highlight w:val="yellow"/>
                <w:lang w:eastAsia="ja-JP"/>
              </w:rPr>
            </w:pPr>
            <w:r w:rsidRPr="00DC1BC0">
              <w:rPr>
                <w:rFonts w:ascii="Arial" w:hAnsi="Arial" w:cs="Arial"/>
                <w:lang w:eastAsia="ja-JP"/>
              </w:rPr>
              <w:t xml:space="preserve">Testing part: </w:t>
            </w:r>
            <w:r w:rsidR="007178F3">
              <w:rPr>
                <w:rFonts w:ascii="Arial" w:hAnsi="Arial" w:cs="Arial"/>
                <w:lang w:eastAsia="ja-JP"/>
              </w:rPr>
              <w:br/>
            </w:r>
            <w:r w:rsidR="00ED5F54" w:rsidRPr="00DC1BC0">
              <w:rPr>
                <w:rFonts w:ascii="Arial" w:hAnsi="Arial" w:cs="Arial"/>
                <w:color w:val="00B050"/>
                <w:kern w:val="2"/>
                <w:lang w:val="en-US" w:eastAsia="ja-JP"/>
              </w:rPr>
              <w:t>NA</w:t>
            </w:r>
          </w:p>
        </w:tc>
      </w:tr>
    </w:tbl>
    <w:p w14:paraId="6818EFA0" w14:textId="77777777" w:rsidR="005B1DCD" w:rsidRDefault="005B1DCD" w:rsidP="005B1DCD">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FADB43B" w14:textId="77777777" w:rsidR="005B1DCD" w:rsidRPr="001F486F" w:rsidRDefault="005B1DCD" w:rsidP="00E23CC9">
      <w:pPr>
        <w:pStyle w:val="ListParagraph"/>
        <w:numPr>
          <w:ilvl w:val="0"/>
          <w:numId w:val="6"/>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5E7EC82" w14:textId="77777777" w:rsidR="005B1DCD" w:rsidRDefault="005B1DCD" w:rsidP="00E23CC9">
      <w:pPr>
        <w:pStyle w:val="ListParagraph"/>
        <w:numPr>
          <w:ilvl w:val="0"/>
          <w:numId w:val="6"/>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0D693675" w14:textId="77777777" w:rsidR="005B1DCD" w:rsidRDefault="005B1DCD" w:rsidP="00E23CC9">
      <w:pPr>
        <w:pStyle w:val="ListParagraph"/>
        <w:numPr>
          <w:ilvl w:val="0"/>
          <w:numId w:val="6"/>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85AEA51" w14:textId="77777777" w:rsidR="005B1DCD" w:rsidRPr="001F486F" w:rsidRDefault="005B1DCD" w:rsidP="005B1DCD">
      <w:pPr>
        <w:pStyle w:val="ListParagraph"/>
        <w:tabs>
          <w:tab w:val="left" w:pos="567"/>
        </w:tabs>
        <w:ind w:leftChars="0" w:left="924"/>
        <w:rPr>
          <w:rFonts w:ascii="Arial" w:hAnsi="Arial" w:cs="Arial"/>
          <w:color w:val="FF0000"/>
        </w:rPr>
      </w:pPr>
    </w:p>
    <w:p w14:paraId="72DBE7A9" w14:textId="77777777" w:rsidR="005B1DCD" w:rsidRPr="006C4E32" w:rsidRDefault="005B1DCD" w:rsidP="005B1DCD">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5B1DCD" w:rsidRPr="008836AC" w14:paraId="7A0E8800" w14:textId="77777777" w:rsidTr="00730DB3">
        <w:tc>
          <w:tcPr>
            <w:tcW w:w="2758" w:type="dxa"/>
            <w:gridSpan w:val="2"/>
          </w:tcPr>
          <w:p w14:paraId="79532E1C" w14:textId="77777777" w:rsidR="005B1DCD" w:rsidRPr="008836AC" w:rsidRDefault="005B1DCD" w:rsidP="00730DB3">
            <w:pPr>
              <w:tabs>
                <w:tab w:val="left" w:pos="567"/>
              </w:tabs>
              <w:spacing w:after="0"/>
              <w:rPr>
                <w:rFonts w:ascii="Arial" w:hAnsi="Arial" w:cs="Arial"/>
                <w:b/>
              </w:rPr>
            </w:pPr>
            <w:r w:rsidRPr="008836AC">
              <w:rPr>
                <w:rFonts w:ascii="Arial" w:hAnsi="Arial" w:cs="Arial"/>
                <w:b/>
              </w:rPr>
              <w:t>Leading WG</w:t>
            </w:r>
          </w:p>
        </w:tc>
        <w:tc>
          <w:tcPr>
            <w:tcW w:w="7489" w:type="dxa"/>
          </w:tcPr>
          <w:p w14:paraId="071CE1C9" w14:textId="47B0983F" w:rsidR="005B1DCD" w:rsidRPr="00BF42AC" w:rsidRDefault="005B1DCD" w:rsidP="00730DB3">
            <w:pPr>
              <w:tabs>
                <w:tab w:val="left" w:pos="567"/>
              </w:tabs>
              <w:spacing w:after="0"/>
              <w:rPr>
                <w:rFonts w:ascii="Arial" w:hAnsi="Arial" w:cs="Arial"/>
              </w:rPr>
            </w:pPr>
            <w:r w:rsidRPr="00BF42AC">
              <w:rPr>
                <w:rFonts w:ascii="Arial" w:hAnsi="Arial" w:cs="Arial"/>
              </w:rPr>
              <w:t>RAN2</w:t>
            </w:r>
          </w:p>
        </w:tc>
      </w:tr>
      <w:tr w:rsidR="005B1DCD" w:rsidRPr="008836AC" w14:paraId="7F0C4142" w14:textId="77777777" w:rsidTr="00730DB3">
        <w:tc>
          <w:tcPr>
            <w:tcW w:w="1418" w:type="dxa"/>
            <w:vMerge w:val="restart"/>
            <w:vAlign w:val="center"/>
          </w:tcPr>
          <w:p w14:paraId="1A8459BE" w14:textId="77777777" w:rsidR="005B1DCD" w:rsidRPr="008836AC" w:rsidRDefault="005B1DCD" w:rsidP="00730DB3">
            <w:pPr>
              <w:tabs>
                <w:tab w:val="left" w:pos="567"/>
              </w:tabs>
              <w:rPr>
                <w:rFonts w:ascii="Arial" w:hAnsi="Arial" w:cs="Arial"/>
                <w:b/>
              </w:rPr>
            </w:pPr>
            <w:r w:rsidRPr="008836AC">
              <w:rPr>
                <w:rFonts w:ascii="Arial" w:hAnsi="Arial" w:cs="Arial"/>
                <w:b/>
              </w:rPr>
              <w:t>Rapporteur</w:t>
            </w:r>
          </w:p>
        </w:tc>
        <w:tc>
          <w:tcPr>
            <w:tcW w:w="1340" w:type="dxa"/>
          </w:tcPr>
          <w:p w14:paraId="62739DAC" w14:textId="77777777" w:rsidR="005B1DCD" w:rsidRPr="008836AC" w:rsidRDefault="005B1DCD" w:rsidP="00730DB3">
            <w:pPr>
              <w:tabs>
                <w:tab w:val="left" w:pos="567"/>
              </w:tabs>
              <w:spacing w:after="0"/>
              <w:rPr>
                <w:rFonts w:ascii="Arial" w:hAnsi="Arial" w:cs="Arial"/>
                <w:b/>
              </w:rPr>
            </w:pPr>
            <w:r w:rsidRPr="008836AC">
              <w:rPr>
                <w:rFonts w:ascii="Arial" w:hAnsi="Arial" w:cs="Arial"/>
                <w:b/>
              </w:rPr>
              <w:t>Name</w:t>
            </w:r>
          </w:p>
        </w:tc>
        <w:tc>
          <w:tcPr>
            <w:tcW w:w="7489" w:type="dxa"/>
          </w:tcPr>
          <w:p w14:paraId="0874AC8D" w14:textId="5EF38531" w:rsidR="005B1DCD" w:rsidRPr="008836AC" w:rsidRDefault="005B1DCD" w:rsidP="00730DB3">
            <w:pPr>
              <w:tabs>
                <w:tab w:val="left" w:pos="567"/>
              </w:tabs>
              <w:spacing w:after="0"/>
              <w:rPr>
                <w:rFonts w:ascii="Arial" w:hAnsi="Arial" w:cs="Arial"/>
                <w:lang w:eastAsia="ja-JP"/>
              </w:rPr>
            </w:pPr>
            <w:r>
              <w:rPr>
                <w:rFonts w:ascii="Arial" w:hAnsi="Arial" w:cs="Arial"/>
                <w:lang w:eastAsia="ja-JP"/>
              </w:rPr>
              <w:t>Yi Guo</w:t>
            </w:r>
          </w:p>
        </w:tc>
      </w:tr>
      <w:tr w:rsidR="005B1DCD" w:rsidRPr="008836AC" w14:paraId="304CE7D3" w14:textId="77777777" w:rsidTr="00730DB3">
        <w:tc>
          <w:tcPr>
            <w:tcW w:w="1418" w:type="dxa"/>
            <w:vMerge/>
          </w:tcPr>
          <w:p w14:paraId="14308F58" w14:textId="77777777" w:rsidR="005B1DCD" w:rsidRPr="008836AC" w:rsidRDefault="005B1DCD" w:rsidP="00730DB3">
            <w:pPr>
              <w:tabs>
                <w:tab w:val="left" w:pos="567"/>
              </w:tabs>
              <w:rPr>
                <w:rFonts w:ascii="Arial" w:hAnsi="Arial" w:cs="Arial"/>
                <w:b/>
              </w:rPr>
            </w:pPr>
          </w:p>
        </w:tc>
        <w:tc>
          <w:tcPr>
            <w:tcW w:w="1340" w:type="dxa"/>
          </w:tcPr>
          <w:p w14:paraId="25F7DAF1" w14:textId="77777777" w:rsidR="005B1DCD" w:rsidRPr="008836AC" w:rsidRDefault="005B1DCD" w:rsidP="00730DB3">
            <w:pPr>
              <w:tabs>
                <w:tab w:val="left" w:pos="567"/>
              </w:tabs>
              <w:spacing w:after="0"/>
              <w:rPr>
                <w:rFonts w:ascii="Arial" w:hAnsi="Arial" w:cs="Arial"/>
                <w:b/>
              </w:rPr>
            </w:pPr>
            <w:r w:rsidRPr="008836AC">
              <w:rPr>
                <w:rFonts w:ascii="Arial" w:hAnsi="Arial" w:cs="Arial"/>
                <w:b/>
              </w:rPr>
              <w:t>Company</w:t>
            </w:r>
          </w:p>
        </w:tc>
        <w:tc>
          <w:tcPr>
            <w:tcW w:w="7489" w:type="dxa"/>
          </w:tcPr>
          <w:p w14:paraId="30971D54" w14:textId="611D9B12" w:rsidR="005B1DCD" w:rsidRPr="008836AC" w:rsidRDefault="005B1DCD" w:rsidP="00730DB3">
            <w:pPr>
              <w:tabs>
                <w:tab w:val="left" w:pos="567"/>
              </w:tabs>
              <w:spacing w:after="0"/>
              <w:rPr>
                <w:rFonts w:ascii="Arial" w:hAnsi="Arial" w:cs="Arial"/>
                <w:lang w:eastAsia="ja-JP"/>
              </w:rPr>
            </w:pPr>
            <w:r w:rsidRPr="005B1DCD">
              <w:rPr>
                <w:rFonts w:ascii="Arial" w:hAnsi="Arial" w:cs="Arial"/>
                <w:lang w:eastAsia="ja-JP"/>
              </w:rPr>
              <w:t>Intel Corporation</w:t>
            </w:r>
          </w:p>
        </w:tc>
      </w:tr>
      <w:tr w:rsidR="005B1DCD" w:rsidRPr="008836AC" w14:paraId="595AA2A5" w14:textId="77777777" w:rsidTr="00730DB3">
        <w:tc>
          <w:tcPr>
            <w:tcW w:w="1418" w:type="dxa"/>
            <w:vMerge/>
          </w:tcPr>
          <w:p w14:paraId="116647FF" w14:textId="77777777" w:rsidR="005B1DCD" w:rsidRPr="008836AC" w:rsidRDefault="005B1DCD" w:rsidP="00730DB3">
            <w:pPr>
              <w:tabs>
                <w:tab w:val="left" w:pos="567"/>
              </w:tabs>
              <w:rPr>
                <w:rFonts w:ascii="Arial" w:hAnsi="Arial" w:cs="Arial"/>
                <w:b/>
              </w:rPr>
            </w:pPr>
          </w:p>
        </w:tc>
        <w:tc>
          <w:tcPr>
            <w:tcW w:w="1340" w:type="dxa"/>
          </w:tcPr>
          <w:p w14:paraId="1BE4B9E9" w14:textId="77777777" w:rsidR="005B1DCD" w:rsidRPr="008836AC" w:rsidRDefault="005B1DCD" w:rsidP="00730DB3">
            <w:pPr>
              <w:tabs>
                <w:tab w:val="left" w:pos="567"/>
              </w:tabs>
              <w:spacing w:after="0"/>
              <w:rPr>
                <w:rFonts w:ascii="Arial" w:hAnsi="Arial" w:cs="Arial"/>
                <w:b/>
              </w:rPr>
            </w:pPr>
            <w:r w:rsidRPr="008836AC">
              <w:rPr>
                <w:rFonts w:ascii="Arial" w:hAnsi="Arial" w:cs="Arial"/>
                <w:b/>
              </w:rPr>
              <w:t>Email</w:t>
            </w:r>
          </w:p>
        </w:tc>
        <w:tc>
          <w:tcPr>
            <w:tcW w:w="7489" w:type="dxa"/>
          </w:tcPr>
          <w:p w14:paraId="30BCE2EE" w14:textId="0C3AC384" w:rsidR="005B1DCD" w:rsidRPr="008836AC" w:rsidRDefault="005B1DCD" w:rsidP="00730DB3">
            <w:pPr>
              <w:tabs>
                <w:tab w:val="left" w:pos="567"/>
              </w:tabs>
              <w:spacing w:after="0"/>
              <w:rPr>
                <w:rFonts w:ascii="Arial" w:hAnsi="Arial" w:cs="Arial"/>
              </w:rPr>
            </w:pPr>
            <w:r>
              <w:rPr>
                <w:rFonts w:ascii="Arial" w:hAnsi="Arial" w:cs="Arial"/>
              </w:rPr>
              <w:t>yi.guo@intel.com</w:t>
            </w:r>
          </w:p>
        </w:tc>
      </w:tr>
    </w:tbl>
    <w:p w14:paraId="051E7A26" w14:textId="77777777" w:rsidR="005B1DCD" w:rsidRDefault="005B1DCD" w:rsidP="005B1DCD">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32F87249" w:rsidR="00D22398" w:rsidRPr="008836AC" w:rsidRDefault="002017F2" w:rsidP="00C4666A">
            <w:pPr>
              <w:pStyle w:val="TAL"/>
              <w:jc w:val="center"/>
              <w:rPr>
                <w:color w:val="FF0000"/>
                <w:lang w:eastAsia="ja-JP"/>
              </w:rPr>
            </w:pPr>
            <w:r>
              <w:rPr>
                <w:color w:val="FF0000"/>
                <w:lang w:eastAsia="ja-JP"/>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B49AD4" w14:textId="7E0847AE" w:rsidR="00DB6AFD" w:rsidRPr="00F70055" w:rsidRDefault="00DB6AFD" w:rsidP="00DB6AFD">
      <w:pPr>
        <w:snapToGrid w:val="0"/>
        <w:spacing w:before="60" w:after="60"/>
        <w:rPr>
          <w:rFonts w:ascii="Arial" w:eastAsia="SimSun" w:hAnsi="Arial" w:cs="Arial"/>
          <w:lang w:eastAsia="zh-CN"/>
        </w:rPr>
      </w:pPr>
      <w:r>
        <w:rPr>
          <w:rFonts w:ascii="Arial" w:eastAsia="SimSun" w:hAnsi="Arial" w:cs="Arial"/>
          <w:lang w:eastAsia="zh-CN"/>
        </w:rPr>
        <w:t>I</w:t>
      </w:r>
      <w:r w:rsidRPr="00F70055">
        <w:rPr>
          <w:rFonts w:ascii="Arial" w:eastAsia="SimSun" w:hAnsi="Arial" w:cs="Arial"/>
          <w:lang w:eastAsia="zh-CN"/>
        </w:rPr>
        <w:t>t is proposed to extend core part completion date from March 2020 to June 2020</w:t>
      </w:r>
      <w:r>
        <w:rPr>
          <w:rFonts w:ascii="Arial" w:eastAsia="SimSun" w:hAnsi="Arial" w:cs="Arial"/>
          <w:lang w:eastAsia="zh-CN"/>
        </w:rPr>
        <w:t xml:space="preserve"> and add the TUs</w:t>
      </w:r>
      <w:r w:rsidRPr="00F70055">
        <w:rPr>
          <w:rFonts w:ascii="Arial" w:eastAsia="SimSun" w:hAnsi="Arial" w:cs="Arial"/>
          <w:lang w:eastAsia="zh-CN"/>
        </w:rPr>
        <w:t xml:space="preserve"> for related working groups as following:</w:t>
      </w:r>
    </w:p>
    <w:p w14:paraId="28671D74" w14:textId="362E8DCB" w:rsidR="00DB6AFD" w:rsidRPr="007A7467" w:rsidRDefault="002017F2" w:rsidP="00E23CC9">
      <w:pPr>
        <w:numPr>
          <w:ilvl w:val="0"/>
          <w:numId w:val="10"/>
        </w:numPr>
        <w:snapToGrid w:val="0"/>
        <w:spacing w:before="60" w:after="60"/>
        <w:rPr>
          <w:rFonts w:ascii="Arial" w:eastAsia="SimSun" w:hAnsi="Arial" w:cs="Arial"/>
          <w:lang w:eastAsia="zh-CN"/>
        </w:rPr>
      </w:pPr>
      <w:r>
        <w:rPr>
          <w:rFonts w:ascii="Arial" w:eastAsia="SimSun" w:hAnsi="Arial" w:cs="Arial"/>
          <w:lang w:eastAsia="zh-CN"/>
        </w:rPr>
        <w:t>xxx</w:t>
      </w:r>
    </w:p>
    <w:p w14:paraId="4095F48C" w14:textId="77777777" w:rsidR="003B7182" w:rsidRDefault="003B7182"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6A399B0"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144EC0D7" w14:textId="1537470A" w:rsidR="008B68BF" w:rsidRDefault="008B68BF" w:rsidP="008B68BF">
      <w:pPr>
        <w:pStyle w:val="Heading4"/>
        <w:rPr>
          <w:lang w:eastAsia="ja-JP"/>
        </w:rPr>
      </w:pPr>
      <w:r>
        <w:rPr>
          <w:lang w:eastAsia="ja-JP"/>
        </w:rPr>
        <w:t xml:space="preserve">2.4.1.1 </w:t>
      </w:r>
      <w:r w:rsidRPr="00CC269B">
        <w:rPr>
          <w:lang w:eastAsia="ja-JP"/>
        </w:rPr>
        <w:t>RAN</w:t>
      </w:r>
      <w:r>
        <w:rPr>
          <w:lang w:eastAsia="ja-JP"/>
        </w:rPr>
        <w:t>4</w:t>
      </w:r>
      <w:r w:rsidRPr="00CC269B">
        <w:rPr>
          <w:lang w:eastAsia="ja-JP"/>
        </w:rPr>
        <w:t>#</w:t>
      </w:r>
      <w:r w:rsidR="00B35733">
        <w:rPr>
          <w:lang w:eastAsia="ja-JP"/>
        </w:rPr>
        <w:t>96</w:t>
      </w:r>
      <w:r>
        <w:rPr>
          <w:lang w:eastAsia="ja-JP"/>
        </w:rPr>
        <w:t>-e Agreements</w:t>
      </w:r>
    </w:p>
    <w:p w14:paraId="6492E8F1" w14:textId="3FCDD59D" w:rsidR="00B35733" w:rsidRPr="00B35733" w:rsidRDefault="00B35733" w:rsidP="00B35733">
      <w:pPr>
        <w:numPr>
          <w:ilvl w:val="0"/>
          <w:numId w:val="30"/>
        </w:numPr>
        <w:rPr>
          <w:lang w:val="en-US" w:eastAsia="ja-JP"/>
        </w:rPr>
      </w:pPr>
      <w:r>
        <w:rPr>
          <w:b/>
          <w:bCs/>
          <w:u w:val="single"/>
          <w:lang w:eastAsia="ja-JP"/>
        </w:rPr>
        <w:t xml:space="preserve">DAPS HO </w:t>
      </w:r>
      <w:r w:rsidRPr="00B35733">
        <w:rPr>
          <w:b/>
          <w:bCs/>
          <w:u w:val="single"/>
          <w:lang w:eastAsia="ja-JP"/>
        </w:rPr>
        <w:t>requirement applicability</w:t>
      </w:r>
    </w:p>
    <w:p w14:paraId="45243184" w14:textId="510C5501" w:rsidR="00B35733" w:rsidRPr="00B35733" w:rsidRDefault="00B35733" w:rsidP="00B35733">
      <w:pPr>
        <w:numPr>
          <w:ilvl w:val="1"/>
          <w:numId w:val="30"/>
        </w:numPr>
        <w:rPr>
          <w:lang w:val="en-US" w:eastAsia="ja-JP"/>
        </w:rPr>
      </w:pPr>
      <w:r w:rsidRPr="00B35733">
        <w:rPr>
          <w:lang w:eastAsia="ja-JP"/>
        </w:rPr>
        <w:t xml:space="preserve">requirements only apply if </w:t>
      </w:r>
    </w:p>
    <w:p w14:paraId="188C7EFB" w14:textId="77777777" w:rsidR="00B35733" w:rsidRPr="00B35733" w:rsidRDefault="00B35733" w:rsidP="00B35733">
      <w:pPr>
        <w:numPr>
          <w:ilvl w:val="2"/>
          <w:numId w:val="30"/>
        </w:numPr>
        <w:rPr>
          <w:lang w:val="en-US" w:eastAsia="ja-JP"/>
        </w:rPr>
      </w:pPr>
      <w:r w:rsidRPr="00B35733">
        <w:rPr>
          <w:lang w:val="en-US" w:eastAsia="ja-JP"/>
        </w:rPr>
        <w:t xml:space="preserve">the UE indicates ‘no-gap’ via </w:t>
      </w:r>
      <w:proofErr w:type="spellStart"/>
      <w:r w:rsidRPr="00B35733">
        <w:rPr>
          <w:i/>
          <w:iCs/>
          <w:lang w:val="en-US" w:eastAsia="ja-JP"/>
        </w:rPr>
        <w:t>intraFreq-needForGap</w:t>
      </w:r>
      <w:proofErr w:type="spellEnd"/>
      <w:r w:rsidRPr="00B35733">
        <w:rPr>
          <w:lang w:val="en-US" w:eastAsia="ja-JP"/>
        </w:rPr>
        <w:t xml:space="preserve"> for intra-frequency measurement of source cell and intra-frequency measurement of target cell, or </w:t>
      </w:r>
      <w:r w:rsidRPr="00B35733">
        <w:rPr>
          <w:lang w:eastAsia="ja-JP"/>
        </w:rPr>
        <w:t xml:space="preserve">   </w:t>
      </w:r>
    </w:p>
    <w:p w14:paraId="60F0177B" w14:textId="77777777" w:rsidR="00B35733" w:rsidRPr="00B35733" w:rsidRDefault="00B35733" w:rsidP="00B35733">
      <w:pPr>
        <w:numPr>
          <w:ilvl w:val="2"/>
          <w:numId w:val="30"/>
        </w:numPr>
        <w:rPr>
          <w:lang w:val="en-US" w:eastAsia="ja-JP"/>
        </w:rPr>
      </w:pPr>
      <w:r w:rsidRPr="00B35733">
        <w:rPr>
          <w:lang w:eastAsia="ja-JP"/>
        </w:rPr>
        <w:t>the SSB of source cell is completely contained in the active DL BWP of the source cell, and the SSB of target cell is completely contained in the active DL BWP of the target cell, or</w:t>
      </w:r>
    </w:p>
    <w:p w14:paraId="75C1C1A4" w14:textId="77777777" w:rsidR="00B35733" w:rsidRPr="00B35733" w:rsidRDefault="00B35733" w:rsidP="00B35733">
      <w:pPr>
        <w:numPr>
          <w:ilvl w:val="2"/>
          <w:numId w:val="30"/>
        </w:numPr>
        <w:rPr>
          <w:lang w:val="en-US" w:eastAsia="ja-JP"/>
        </w:rPr>
      </w:pPr>
      <w:r w:rsidRPr="00B35733">
        <w:rPr>
          <w:lang w:eastAsia="ja-JP"/>
        </w:rPr>
        <w:t>the initial DL and UL BWP of source cell is confined within the active DL and UL BWP of the source cell respectively, and the initial DL and UL BWP of target cell is confined within the active DL and UL BWP of the target cell respectively.</w:t>
      </w:r>
    </w:p>
    <w:p w14:paraId="2815E1F9" w14:textId="79AEC86E" w:rsidR="00B35733" w:rsidRPr="00B35733" w:rsidRDefault="00B35733" w:rsidP="00B35733">
      <w:pPr>
        <w:numPr>
          <w:ilvl w:val="0"/>
          <w:numId w:val="30"/>
        </w:numPr>
        <w:rPr>
          <w:lang w:val="en-US" w:eastAsia="ja-JP"/>
        </w:rPr>
      </w:pPr>
      <w:r>
        <w:rPr>
          <w:b/>
          <w:bCs/>
          <w:u w:val="single"/>
          <w:lang w:eastAsia="ja-JP"/>
        </w:rPr>
        <w:t>N</w:t>
      </w:r>
      <w:r w:rsidRPr="00B35733">
        <w:rPr>
          <w:b/>
          <w:bCs/>
          <w:u w:val="single"/>
          <w:lang w:eastAsia="ja-JP"/>
        </w:rPr>
        <w:t>ew UE capability regarding uplink Tx switching</w:t>
      </w:r>
    </w:p>
    <w:p w14:paraId="6A8AE053" w14:textId="77777777" w:rsidR="00B35733" w:rsidRPr="00B35733" w:rsidRDefault="00B35733" w:rsidP="00B35733">
      <w:pPr>
        <w:numPr>
          <w:ilvl w:val="1"/>
          <w:numId w:val="30"/>
        </w:numPr>
        <w:rPr>
          <w:lang w:val="en-US" w:eastAsia="ja-JP"/>
        </w:rPr>
      </w:pPr>
      <w:r w:rsidRPr="00B35733">
        <w:rPr>
          <w:lang w:eastAsia="ja-JP"/>
        </w:rPr>
        <w:t>No agreement in RAN4#96e to introduce the UE capability for UE which doesn’t support simultaneous UL transmission to indicated whether the uplink Tx switching between source cell(s) and target cell(s) for inter-frequency DAPS handover is supported and what switching period is required for UE switching between source and target uplink carriers.</w:t>
      </w:r>
    </w:p>
    <w:p w14:paraId="6CCCCC4E" w14:textId="77777777" w:rsidR="00B35733" w:rsidRPr="00B35733" w:rsidRDefault="00B35733" w:rsidP="00B35733">
      <w:pPr>
        <w:numPr>
          <w:ilvl w:val="1"/>
          <w:numId w:val="30"/>
        </w:numPr>
        <w:rPr>
          <w:lang w:val="en-US" w:eastAsia="ja-JP"/>
        </w:rPr>
      </w:pPr>
      <w:r w:rsidRPr="00B35733">
        <w:rPr>
          <w:lang w:eastAsia="ja-JP"/>
        </w:rPr>
        <w:t>This new UE capability can be considered in future release.</w:t>
      </w:r>
    </w:p>
    <w:p w14:paraId="2029E1E5" w14:textId="77777777" w:rsidR="00B35733" w:rsidRPr="00B35733" w:rsidRDefault="00B35733" w:rsidP="00B35733">
      <w:pPr>
        <w:numPr>
          <w:ilvl w:val="0"/>
          <w:numId w:val="30"/>
        </w:numPr>
        <w:rPr>
          <w:b/>
          <w:bCs/>
          <w:u w:val="single"/>
          <w:lang w:eastAsia="ja-JP"/>
        </w:rPr>
      </w:pPr>
      <w:r w:rsidRPr="00B35733">
        <w:rPr>
          <w:b/>
          <w:bCs/>
          <w:u w:val="single"/>
          <w:lang w:eastAsia="ja-JP"/>
        </w:rPr>
        <w:t xml:space="preserve">RAN4 confirms no need to introduce test case for conditional </w:t>
      </w:r>
      <w:proofErr w:type="spellStart"/>
      <w:r w:rsidRPr="00B35733">
        <w:rPr>
          <w:b/>
          <w:bCs/>
          <w:u w:val="single"/>
          <w:lang w:eastAsia="ja-JP"/>
        </w:rPr>
        <w:t>PSCell</w:t>
      </w:r>
      <w:proofErr w:type="spellEnd"/>
      <w:r w:rsidRPr="00B35733">
        <w:rPr>
          <w:b/>
          <w:bCs/>
          <w:u w:val="single"/>
          <w:lang w:eastAsia="ja-JP"/>
        </w:rPr>
        <w:t xml:space="preserve"> change</w:t>
      </w:r>
    </w:p>
    <w:p w14:paraId="39DF46DE" w14:textId="70AD3652" w:rsidR="00B35733" w:rsidRPr="00B35733" w:rsidRDefault="00B35733" w:rsidP="00B35733">
      <w:pPr>
        <w:numPr>
          <w:ilvl w:val="0"/>
          <w:numId w:val="30"/>
        </w:numPr>
        <w:rPr>
          <w:lang w:val="en-US" w:eastAsia="ja-JP"/>
        </w:rPr>
      </w:pPr>
      <w:r>
        <w:rPr>
          <w:b/>
          <w:bCs/>
          <w:u w:val="single"/>
          <w:lang w:eastAsia="ja-JP"/>
        </w:rPr>
        <w:t>DAPS HO test</w:t>
      </w:r>
      <w:r w:rsidRPr="00B35733">
        <w:rPr>
          <w:b/>
          <w:bCs/>
          <w:u w:val="single"/>
          <w:lang w:eastAsia="ja-JP"/>
        </w:rPr>
        <w:t xml:space="preserve"> applicability</w:t>
      </w:r>
    </w:p>
    <w:p w14:paraId="2CC412C9" w14:textId="77777777" w:rsidR="00B35733" w:rsidRPr="00B35733" w:rsidRDefault="00B35733" w:rsidP="00B35733">
      <w:pPr>
        <w:numPr>
          <w:ilvl w:val="1"/>
          <w:numId w:val="30"/>
        </w:numPr>
        <w:rPr>
          <w:lang w:val="en-US" w:eastAsia="ja-JP"/>
        </w:rPr>
      </w:pPr>
      <w:r w:rsidRPr="00B35733">
        <w:rPr>
          <w:lang w:val="en-US" w:eastAsia="ja-JP"/>
        </w:rPr>
        <w:t>The UE capable of asynchronous DAPS handover on any band or band combination needs to be tested only in asynchronous scenario.</w:t>
      </w:r>
    </w:p>
    <w:p w14:paraId="791170A6" w14:textId="77777777" w:rsidR="00B35733" w:rsidRPr="00B35733" w:rsidRDefault="00B35733" w:rsidP="00B35733">
      <w:pPr>
        <w:numPr>
          <w:ilvl w:val="1"/>
          <w:numId w:val="30"/>
        </w:numPr>
        <w:rPr>
          <w:lang w:val="en-US" w:eastAsia="ja-JP"/>
        </w:rPr>
      </w:pPr>
      <w:r w:rsidRPr="00B35733">
        <w:rPr>
          <w:lang w:val="en-US" w:eastAsia="ja-JP"/>
        </w:rPr>
        <w:t>The UE not capable of asynchronous DAPS handover on any band or band combination but capable of synchronous DAPS handover on some band or band combination needs to be tested only in synchronous scenario.</w:t>
      </w:r>
    </w:p>
    <w:p w14:paraId="2D1B8305" w14:textId="77777777" w:rsidR="00B35733" w:rsidRPr="00B35733" w:rsidRDefault="00B35733" w:rsidP="00B35733">
      <w:pPr>
        <w:numPr>
          <w:ilvl w:val="1"/>
          <w:numId w:val="30"/>
        </w:numPr>
        <w:rPr>
          <w:lang w:val="en-US" w:eastAsia="ja-JP"/>
        </w:rPr>
      </w:pPr>
      <w:r w:rsidRPr="00B35733">
        <w:rPr>
          <w:lang w:val="en-US" w:eastAsia="ja-JP"/>
        </w:rPr>
        <w:t>It is FFS whether the above test applicability needs to be split to cover intra-frequency, intra-band inter-frequency and inter-band inter-frequency respectively.</w:t>
      </w:r>
    </w:p>
    <w:p w14:paraId="0976E201" w14:textId="25F94CC0" w:rsidR="00B35733" w:rsidRPr="00B35733" w:rsidRDefault="00B35733" w:rsidP="00B35733">
      <w:pPr>
        <w:numPr>
          <w:ilvl w:val="0"/>
          <w:numId w:val="30"/>
        </w:numPr>
        <w:tabs>
          <w:tab w:val="num" w:pos="1440"/>
        </w:tabs>
        <w:rPr>
          <w:b/>
          <w:bCs/>
          <w:u w:val="single"/>
          <w:lang w:eastAsia="ja-JP"/>
        </w:rPr>
      </w:pPr>
      <w:r w:rsidRPr="00B35733">
        <w:rPr>
          <w:b/>
          <w:bCs/>
          <w:u w:val="single"/>
          <w:lang w:eastAsia="ja-JP"/>
        </w:rPr>
        <w:t>DAPS HO test – whether to test a known or unknown target cell</w:t>
      </w:r>
    </w:p>
    <w:p w14:paraId="30C8FF87" w14:textId="5B9B0070" w:rsidR="00B35733" w:rsidRPr="00B35733" w:rsidRDefault="000151B4" w:rsidP="000151B4">
      <w:pPr>
        <w:numPr>
          <w:ilvl w:val="1"/>
          <w:numId w:val="30"/>
        </w:numPr>
        <w:rPr>
          <w:lang w:val="en-US" w:eastAsia="ja-JP"/>
        </w:rPr>
      </w:pPr>
      <w:r>
        <w:rPr>
          <w:lang w:val="en-US" w:eastAsia="ja-JP"/>
        </w:rPr>
        <w:t>Only</w:t>
      </w:r>
      <w:r w:rsidR="00B35733" w:rsidRPr="00B35733">
        <w:rPr>
          <w:lang w:val="en-US" w:eastAsia="ja-JP"/>
        </w:rPr>
        <w:t xml:space="preserve"> test known target cell</w:t>
      </w:r>
    </w:p>
    <w:p w14:paraId="29FFBC9B" w14:textId="646CB39C" w:rsidR="00B35733" w:rsidRPr="00B35733" w:rsidRDefault="00B35733" w:rsidP="00B35733">
      <w:pPr>
        <w:numPr>
          <w:ilvl w:val="0"/>
          <w:numId w:val="30"/>
        </w:numPr>
        <w:tabs>
          <w:tab w:val="num" w:pos="1440"/>
        </w:tabs>
        <w:rPr>
          <w:b/>
          <w:bCs/>
          <w:u w:val="single"/>
          <w:lang w:eastAsia="ja-JP"/>
        </w:rPr>
      </w:pPr>
      <w:r w:rsidRPr="00B35733">
        <w:rPr>
          <w:b/>
          <w:bCs/>
          <w:u w:val="single"/>
          <w:lang w:eastAsia="ja-JP"/>
        </w:rPr>
        <w:t>DAPS HO test – how to verify source cell release delay</w:t>
      </w:r>
    </w:p>
    <w:p w14:paraId="52F342A0" w14:textId="64824E77" w:rsidR="00B35733" w:rsidRPr="00B35733" w:rsidRDefault="000151B4" w:rsidP="000151B4">
      <w:pPr>
        <w:numPr>
          <w:ilvl w:val="1"/>
          <w:numId w:val="30"/>
        </w:numPr>
        <w:rPr>
          <w:lang w:val="en-US" w:eastAsia="ja-JP"/>
        </w:rPr>
      </w:pPr>
      <w:r>
        <w:rPr>
          <w:lang w:val="en-US" w:eastAsia="ja-JP"/>
        </w:rPr>
        <w:t>A</w:t>
      </w:r>
      <w:r w:rsidR="00B35733" w:rsidRPr="00B35733">
        <w:rPr>
          <w:lang w:val="en-US" w:eastAsia="ja-JP"/>
        </w:rPr>
        <w:t>dd T5 to verify delay requirement. (TE sends RRC to release source cell in T4. Duration of T4 equals to delay requirement. The source cell reserves CSI reporting in T5. UE shall not report any CSI to source cell in T5)</w:t>
      </w:r>
    </w:p>
    <w:p w14:paraId="594FD66E" w14:textId="77777777" w:rsidR="00B35733" w:rsidRPr="00B35733" w:rsidRDefault="00B35733" w:rsidP="000151B4">
      <w:pPr>
        <w:numPr>
          <w:ilvl w:val="1"/>
          <w:numId w:val="30"/>
        </w:numPr>
        <w:rPr>
          <w:lang w:val="en-US" w:eastAsia="ja-JP"/>
        </w:rPr>
      </w:pPr>
      <w:r w:rsidRPr="00B35733">
        <w:rPr>
          <w:lang w:val="en-US" w:eastAsia="ja-JP"/>
        </w:rPr>
        <w:t>Note: above is high level agreement, which can be used as baseline when developing DAPS HO tests.</w:t>
      </w:r>
    </w:p>
    <w:p w14:paraId="66E21FC9" w14:textId="239D0D59" w:rsidR="00B35733" w:rsidRPr="00B35733" w:rsidRDefault="000151B4" w:rsidP="00B35733">
      <w:pPr>
        <w:numPr>
          <w:ilvl w:val="0"/>
          <w:numId w:val="30"/>
        </w:numPr>
        <w:rPr>
          <w:b/>
          <w:bCs/>
          <w:u w:val="single"/>
          <w:lang w:eastAsia="ja-JP"/>
        </w:rPr>
      </w:pPr>
      <w:r>
        <w:rPr>
          <w:b/>
          <w:bCs/>
          <w:u w:val="single"/>
          <w:lang w:eastAsia="ja-JP"/>
        </w:rPr>
        <w:t>A</w:t>
      </w:r>
      <w:r w:rsidR="00B35733" w:rsidRPr="00B35733">
        <w:rPr>
          <w:b/>
          <w:bCs/>
          <w:u w:val="single"/>
          <w:lang w:eastAsia="ja-JP"/>
        </w:rPr>
        <w:t>sync TDD DAPS HO test can be removed</w:t>
      </w:r>
    </w:p>
    <w:p w14:paraId="7298D6FC" w14:textId="77777777" w:rsidR="002017F2" w:rsidRPr="00D560EC" w:rsidRDefault="002017F2" w:rsidP="00AB42FF">
      <w:pPr>
        <w:rPr>
          <w:lang w:val="en-US" w:eastAsia="ja-JP"/>
        </w:rPr>
      </w:pP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3C22FA17" w14:textId="38A52B04" w:rsidR="004E14B3" w:rsidRDefault="004E14B3" w:rsidP="004E14B3">
      <w:r>
        <w:t>For core part:</w:t>
      </w:r>
    </w:p>
    <w:p w14:paraId="33700BD9" w14:textId="56A7617E" w:rsidR="004E14B3" w:rsidRDefault="004E14B3" w:rsidP="004E14B3">
      <w:r>
        <w:t>-</w:t>
      </w:r>
      <w:r>
        <w:tab/>
        <w:t>No open issues</w:t>
      </w:r>
    </w:p>
    <w:p w14:paraId="264AE1A8" w14:textId="70779306" w:rsidR="004E14B3" w:rsidRDefault="004E14B3" w:rsidP="004E14B3">
      <w:r>
        <w:t>For performance part:</w:t>
      </w:r>
    </w:p>
    <w:p w14:paraId="193F8911" w14:textId="3E909E8F" w:rsidR="004F4F86" w:rsidRPr="00A55A17" w:rsidRDefault="004E14B3" w:rsidP="004E14B3">
      <w:r>
        <w:t>-</w:t>
      </w:r>
      <w:r>
        <w:tab/>
      </w:r>
      <w:r w:rsidR="004F4F86" w:rsidRPr="00A55A17">
        <w:t>Test case</w:t>
      </w:r>
      <w:r w:rsidR="004F4F86">
        <w:t>s</w:t>
      </w:r>
      <w:r w:rsidR="004F4F86" w:rsidRPr="00A55A17">
        <w:t xml:space="preserve"> for DAPS HO and CHO</w:t>
      </w:r>
    </w:p>
    <w:p w14:paraId="3BB015F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49A7A65" w14:textId="77777777" w:rsidR="009F099C" w:rsidRDefault="009F099C" w:rsidP="009F099C">
      <w:pPr>
        <w:rPr>
          <w:rFonts w:ascii="Arial" w:hAnsi="Arial" w:cs="Arial"/>
          <w:iCs/>
          <w:color w:val="FF0000"/>
        </w:rPr>
      </w:pPr>
      <w:r>
        <w:rPr>
          <w:rFonts w:ascii="Arial" w:hAnsi="Arial" w:cs="Arial"/>
          <w:iCs/>
          <w:color w:val="FF0000"/>
        </w:rPr>
        <w:t xml:space="preserve">Based on the joint RAN-SA#80 session the items relevant for this section are shown in </w:t>
      </w:r>
      <w:hyperlink r:id="rId11" w:history="1">
        <w:r>
          <w:rPr>
            <w:rStyle w:val="Hyperlink"/>
          </w:rPr>
          <w:t>http://www.3gpp.org/ftp/tsg_sa/TSG_SA/TSGS_80/Docs/SP-180561.zip</w:t>
        </w:r>
      </w:hyperlink>
      <w:r w:rsidRPr="00E00E44">
        <w:rPr>
          <w:rFonts w:ascii="Arial" w:hAnsi="Arial" w:cs="Arial"/>
          <w:iCs/>
          <w:color w:val="FF0000"/>
        </w:rPr>
        <w:t xml:space="preserve"> </w:t>
      </w:r>
      <w:r>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9F099C" w:rsidRPr="00E00E44" w14:paraId="0AA60A19" w14:textId="77777777" w:rsidTr="0056601A">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35562971"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580A918"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3E3DDC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7BFEFE4"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962B42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9F099C" w:rsidRPr="0056601A" w14:paraId="1F54BA48"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E10F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483D89D4"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7BDD6965"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14:paraId="782150A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1203EB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5B2EC7">
              <w:fldChar w:fldCharType="begin"/>
            </w:r>
            <w:r w:rsidR="005B2EC7">
              <w:instrText xml:space="preserve"> HYPERLINK "mailto:Hui.ni@huawei.com" </w:instrText>
            </w:r>
            <w:r w:rsidR="005B2EC7">
              <w:fldChar w:fldCharType="separate"/>
            </w:r>
            <w:r w:rsidRPr="00E00E44">
              <w:rPr>
                <w:rFonts w:ascii="Calibri" w:hAnsi="Calibri"/>
                <w:color w:val="0563C1"/>
                <w:sz w:val="16"/>
                <w:szCs w:val="16"/>
                <w:u w:val="single"/>
                <w:lang w:val="de-DE"/>
              </w:rPr>
              <w:t>Hui.ni@huawei.com</w:t>
            </w:r>
            <w:r w:rsidR="005B2EC7">
              <w:rPr>
                <w:rFonts w:ascii="Calibri" w:hAnsi="Calibri"/>
                <w:color w:val="0563C1"/>
                <w:sz w:val="16"/>
                <w:szCs w:val="16"/>
                <w:u w:val="single"/>
                <w:lang w:val="de-DE"/>
              </w:rPr>
              <w:fldChar w:fldCharType="end"/>
            </w:r>
          </w:p>
          <w:p w14:paraId="3D1375F5" w14:textId="77777777" w:rsidR="009F099C" w:rsidRPr="00E00E44" w:rsidRDefault="009F099C" w:rsidP="0056601A">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2" w:history="1">
              <w:r w:rsidRPr="00E00E44">
                <w:rPr>
                  <w:rFonts w:ascii="Calibri" w:hAnsi="Calibri"/>
                  <w:color w:val="0563C1"/>
                  <w:sz w:val="16"/>
                  <w:szCs w:val="16"/>
                  <w:u w:val="single"/>
                  <w:lang w:val="de-DE"/>
                </w:rPr>
                <w:t>Devaki.chandramouli@nokia.com</w:t>
              </w:r>
            </w:hyperlink>
          </w:p>
          <w:p w14:paraId="2EA112A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3"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55FBB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21A69444"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14:paraId="0E92C70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2FEB091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hyperlink r:id="rId14" w:history="1">
              <w:r w:rsidRPr="0056601A">
                <w:rPr>
                  <w:rFonts w:ascii="Calibri" w:hAnsi="Calibri"/>
                  <w:color w:val="0563C1"/>
                  <w:sz w:val="16"/>
                  <w:szCs w:val="16"/>
                  <w:u w:val="single"/>
                  <w:lang w:val="fi-FI"/>
                </w:rPr>
                <w:t>chengyan.cheng@huawei.com</w:t>
              </w:r>
            </w:hyperlink>
          </w:p>
          <w:p w14:paraId="66C8F9F1" w14:textId="77777777" w:rsidR="009F099C" w:rsidRPr="0056601A" w:rsidRDefault="009F099C" w:rsidP="0056601A">
            <w:pPr>
              <w:overflowPunct/>
              <w:autoSpaceDE/>
              <w:autoSpaceDN/>
              <w:adjustRightInd/>
              <w:spacing w:after="0"/>
              <w:textAlignment w:val="auto"/>
              <w:rPr>
                <w:rFonts w:ascii="Calibri" w:hAnsi="Calibri"/>
                <w:sz w:val="16"/>
                <w:szCs w:val="16"/>
                <w:lang w:val="fi-FI"/>
              </w:rPr>
            </w:pPr>
            <w:r w:rsidRPr="0056601A">
              <w:rPr>
                <w:rFonts w:ascii="Calibri" w:hAnsi="Calibri"/>
                <w:sz w:val="16"/>
                <w:szCs w:val="16"/>
                <w:lang w:val="fi-FI"/>
              </w:rPr>
              <w:t xml:space="preserve">RAN1: </w:t>
            </w:r>
            <w:hyperlink r:id="rId15" w:history="1">
              <w:r w:rsidRPr="0056601A">
                <w:rPr>
                  <w:rFonts w:ascii="Calibri" w:hAnsi="Calibri"/>
                  <w:color w:val="0563C1"/>
                  <w:sz w:val="16"/>
                  <w:szCs w:val="16"/>
                  <w:u w:val="single"/>
                  <w:lang w:val="fi-FI"/>
                </w:rPr>
                <w:t>jingsun@qti.qualcomm.com</w:t>
              </w:r>
            </w:hyperlink>
          </w:p>
          <w:p w14:paraId="4729880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16" w:history="1">
              <w:r w:rsidRPr="0056601A">
                <w:rPr>
                  <w:rFonts w:ascii="Calibri" w:hAnsi="Calibri"/>
                  <w:color w:val="0563C1"/>
                  <w:sz w:val="16"/>
                  <w:szCs w:val="16"/>
                  <w:u w:val="single"/>
                  <w:lang w:val="fi-FI"/>
                </w:rPr>
                <w:t>dawid.koziol@nokia.com</w:t>
              </w:r>
            </w:hyperlink>
          </w:p>
        </w:tc>
      </w:tr>
      <w:tr w:rsidR="009F099C" w:rsidRPr="0056601A" w14:paraId="6CD15CEE"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107B1D0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E16145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018778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5B2EC7">
              <w:fldChar w:fldCharType="begin"/>
            </w:r>
            <w:r w:rsidR="005B2EC7">
              <w:instrText xml:space="preserve"> HYPERLINK "mailto:laeyoung.kim@lge.com" </w:instrText>
            </w:r>
            <w:r w:rsidR="005B2EC7">
              <w:fldChar w:fldCharType="separate"/>
            </w:r>
            <w:r w:rsidRPr="00E00E44">
              <w:rPr>
                <w:rFonts w:ascii="Calibri" w:hAnsi="Calibri"/>
                <w:color w:val="0563C1"/>
                <w:sz w:val="16"/>
                <w:szCs w:val="16"/>
                <w:u w:val="single"/>
                <w:lang w:val="de-DE"/>
              </w:rPr>
              <w:t>laeyoung.kim@lge.com</w:t>
            </w:r>
            <w:r w:rsidR="005B2EC7">
              <w:rPr>
                <w:rFonts w:ascii="Calibri" w:hAnsi="Calibri"/>
                <w:color w:val="0563C1"/>
                <w:sz w:val="16"/>
                <w:szCs w:val="16"/>
                <w:u w:val="single"/>
                <w:lang w:val="de-DE"/>
              </w:rPr>
              <w:fldChar w:fldCharType="end"/>
            </w:r>
          </w:p>
          <w:p w14:paraId="15AD2E1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7"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FCCD70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0612E3C"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r w:rsidR="005B2EC7">
              <w:fldChar w:fldCharType="begin"/>
            </w:r>
            <w:r w:rsidR="005B2EC7">
              <w:instrText xml:space="preserve"> HYPERLINK "mailto:Hanbyul.seo@lge.com" </w:instrText>
            </w:r>
            <w:r w:rsidR="005B2EC7">
              <w:fldChar w:fldCharType="separate"/>
            </w:r>
            <w:r w:rsidRPr="0056601A">
              <w:rPr>
                <w:rFonts w:ascii="Calibri" w:hAnsi="Calibri"/>
                <w:color w:val="0563C1"/>
                <w:sz w:val="16"/>
                <w:szCs w:val="16"/>
                <w:u w:val="single"/>
                <w:lang w:val="fi-FI"/>
              </w:rPr>
              <w:t>Hanbyul.seo@lge.com</w:t>
            </w:r>
            <w:r w:rsidR="005B2EC7">
              <w:rPr>
                <w:rFonts w:ascii="Calibri" w:hAnsi="Calibri"/>
                <w:color w:val="0563C1"/>
                <w:sz w:val="16"/>
                <w:szCs w:val="16"/>
                <w:u w:val="single"/>
                <w:lang w:val="fi-FI"/>
              </w:rPr>
              <w:fldChar w:fldCharType="end"/>
            </w:r>
          </w:p>
          <w:p w14:paraId="0B378AB8" w14:textId="77777777" w:rsidR="009F099C" w:rsidRPr="0056601A" w:rsidRDefault="00A0265E" w:rsidP="0056601A">
            <w:pPr>
              <w:overflowPunct/>
              <w:autoSpaceDE/>
              <w:autoSpaceDN/>
              <w:adjustRightInd/>
              <w:spacing w:after="0"/>
              <w:textAlignment w:val="auto"/>
              <w:rPr>
                <w:rFonts w:ascii="Verdana" w:eastAsia="Verdana" w:hAnsi="Verdana"/>
                <w:color w:val="120100"/>
                <w:sz w:val="16"/>
                <w:szCs w:val="16"/>
                <w:lang w:val="fi-FI"/>
              </w:rPr>
            </w:pPr>
            <w:hyperlink r:id="rId18" w:history="1">
              <w:r w:rsidR="009F099C" w:rsidRPr="0056601A">
                <w:rPr>
                  <w:rFonts w:ascii="Calibri" w:hAnsi="Calibri"/>
                  <w:color w:val="0563C1"/>
                  <w:sz w:val="16"/>
                  <w:szCs w:val="16"/>
                  <w:u w:val="single"/>
                  <w:lang w:val="fi-FI"/>
                </w:rPr>
                <w:t>Matthew.webb@huawei.com</w:t>
              </w:r>
            </w:hyperlink>
          </w:p>
        </w:tc>
      </w:tr>
      <w:tr w:rsidR="009F099C" w:rsidRPr="007773DB" w14:paraId="73969D89"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6F7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5A3200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14:paraId="6E1076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08906B5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5B2EC7">
              <w:fldChar w:fldCharType="begin"/>
            </w:r>
            <w:r w:rsidR="005B2EC7">
              <w:instrText xml:space="preserve"> HYPERLINK "mailto:aiming@catt.cn" </w:instrText>
            </w:r>
            <w:r w:rsidR="005B2EC7">
              <w:fldChar w:fldCharType="separate"/>
            </w:r>
            <w:r w:rsidRPr="00E00E44">
              <w:rPr>
                <w:rFonts w:ascii="Calibri" w:hAnsi="Calibri"/>
                <w:color w:val="0563C1"/>
                <w:sz w:val="16"/>
                <w:szCs w:val="16"/>
                <w:u w:val="single"/>
                <w:lang w:val="de-DE"/>
              </w:rPr>
              <w:t>aiming@catt.cn</w:t>
            </w:r>
            <w:r w:rsidR="005B2EC7">
              <w:rPr>
                <w:rFonts w:ascii="Calibri" w:hAnsi="Calibri"/>
                <w:color w:val="0563C1"/>
                <w:sz w:val="16"/>
                <w:szCs w:val="16"/>
                <w:u w:val="single"/>
                <w:lang w:val="de-DE"/>
              </w:rPr>
              <w:fldChar w:fldCharType="end"/>
            </w:r>
          </w:p>
          <w:p w14:paraId="2772A79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5B2EC7">
              <w:fldChar w:fldCharType="begin"/>
            </w:r>
            <w:r w:rsidR="005B2EC7">
              <w:instrText xml:space="preserve"> HYPERLINK "mailto:lionel.ries@esa.int" </w:instrText>
            </w:r>
            <w:r w:rsidR="005B2EC7">
              <w:fldChar w:fldCharType="separate"/>
            </w:r>
            <w:r w:rsidRPr="00E00E44">
              <w:rPr>
                <w:rFonts w:ascii="Calibri" w:hAnsi="Calibri"/>
                <w:color w:val="0563C1"/>
                <w:sz w:val="16"/>
                <w:szCs w:val="16"/>
                <w:u w:val="single"/>
                <w:lang w:val="de-DE"/>
              </w:rPr>
              <w:t>lionel.ries@esa.int</w:t>
            </w:r>
            <w:r w:rsidR="005B2EC7">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954F6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F134D8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r w:rsidR="007178F3">
              <w:fldChar w:fldCharType="begin"/>
            </w:r>
            <w:r w:rsidR="007178F3" w:rsidRPr="00402CE6">
              <w:rPr>
                <w:lang w:val="de-DE"/>
              </w:rPr>
              <w:instrText xml:space="preserve"> HYPERLINK "mailto:alexey.khoryaev@INTEL.COM" </w:instrText>
            </w:r>
            <w:r w:rsidR="007178F3">
              <w:fldChar w:fldCharType="separate"/>
            </w:r>
            <w:r w:rsidRPr="00E00E44">
              <w:rPr>
                <w:rFonts w:ascii="Calibri" w:hAnsi="Calibri"/>
                <w:color w:val="0563C1"/>
                <w:sz w:val="16"/>
                <w:szCs w:val="16"/>
                <w:u w:val="single"/>
                <w:lang w:val="de-DE"/>
              </w:rPr>
              <w:t>alexey.khoryaev@INTEL.COM</w:t>
            </w:r>
            <w:r w:rsidR="007178F3">
              <w:rPr>
                <w:rFonts w:ascii="Calibri" w:hAnsi="Calibri"/>
                <w:color w:val="0563C1"/>
                <w:sz w:val="16"/>
                <w:szCs w:val="16"/>
                <w:u w:val="single"/>
                <w:lang w:val="de-DE"/>
              </w:rPr>
              <w:fldChar w:fldCharType="end"/>
            </w:r>
          </w:p>
          <w:p w14:paraId="4291EF50" w14:textId="77777777" w:rsidR="009F099C" w:rsidRPr="00E00E44" w:rsidRDefault="00A0265E" w:rsidP="0056601A">
            <w:pPr>
              <w:overflowPunct/>
              <w:autoSpaceDE/>
              <w:autoSpaceDN/>
              <w:adjustRightInd/>
              <w:spacing w:after="0"/>
              <w:textAlignment w:val="auto"/>
              <w:rPr>
                <w:rFonts w:ascii="Verdana" w:eastAsia="Verdana" w:hAnsi="Verdana"/>
                <w:color w:val="120100"/>
                <w:sz w:val="16"/>
                <w:szCs w:val="16"/>
                <w:lang w:val="de-DE"/>
              </w:rPr>
            </w:pPr>
            <w:hyperlink r:id="rId19" w:history="1">
              <w:r w:rsidR="009F099C" w:rsidRPr="00E00E44">
                <w:rPr>
                  <w:rFonts w:ascii="Calibri" w:hAnsi="Calibri"/>
                  <w:color w:val="0563C1"/>
                  <w:sz w:val="16"/>
                  <w:szCs w:val="16"/>
                  <w:u w:val="single"/>
                  <w:lang w:val="de-DE"/>
                </w:rPr>
                <w:t>asbjorn.grovlen@ERICSSON.COM</w:t>
              </w:r>
            </w:hyperlink>
          </w:p>
        </w:tc>
      </w:tr>
      <w:tr w:rsidR="009F099C" w:rsidRPr="0056601A" w14:paraId="6E259DE3"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42689E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5863E5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A1333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0"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DAF6F2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E487E63"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21" w:history="1">
              <w:r w:rsidRPr="0056601A">
                <w:rPr>
                  <w:rFonts w:ascii="Calibri" w:hAnsi="Calibri"/>
                  <w:color w:val="0563C1"/>
                  <w:sz w:val="16"/>
                  <w:szCs w:val="16"/>
                  <w:u w:val="single"/>
                  <w:lang w:val="fi-FI"/>
                </w:rPr>
                <w:t>alex.hsu@mediatek.com</w:t>
              </w:r>
            </w:hyperlink>
          </w:p>
        </w:tc>
      </w:tr>
      <w:tr w:rsidR="009F099C" w:rsidRPr="0056601A" w14:paraId="30F602D2"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70C7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9162CF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42C6C8C1"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F107E9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2" w:history="1">
              <w:r w:rsidRPr="00E00E44">
                <w:rPr>
                  <w:rFonts w:ascii="Calibri" w:hAnsi="Calibri"/>
                  <w:color w:val="0563C1"/>
                  <w:sz w:val="16"/>
                  <w:szCs w:val="16"/>
                  <w:u w:val="single"/>
                  <w:lang w:val="de-DE"/>
                </w:rPr>
                <w:t>cyril.michel@thalesaleniaspace.com</w:t>
              </w:r>
            </w:hyperlink>
          </w:p>
          <w:p w14:paraId="16D51E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3"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03D92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73AF8E61"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RAN3: </w:t>
            </w:r>
            <w:hyperlink r:id="rId24" w:history="1">
              <w:r w:rsidRPr="0056601A">
                <w:rPr>
                  <w:rFonts w:ascii="Calibri" w:hAnsi="Calibri"/>
                  <w:color w:val="0563C1"/>
                  <w:sz w:val="16"/>
                  <w:szCs w:val="16"/>
                  <w:u w:val="single"/>
                  <w:lang w:val="fi-FI"/>
                </w:rPr>
                <w:t>nicolas.chuberre@thalesaleniaspace.com</w:t>
              </w:r>
            </w:hyperlink>
          </w:p>
        </w:tc>
      </w:tr>
    </w:tbl>
    <w:p w14:paraId="68D6F533" w14:textId="77777777" w:rsidR="009F099C" w:rsidRPr="0056601A" w:rsidRDefault="009F099C" w:rsidP="009F099C">
      <w:pPr>
        <w:rPr>
          <w:color w:val="0000FF"/>
          <w:u w:val="single"/>
          <w:lang w:val="fi-FI"/>
        </w:rPr>
      </w:pP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B0ADFA4"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R4-2009748</w:t>
      </w:r>
      <w:r>
        <w:rPr>
          <w:lang w:eastAsia="ja-JP"/>
        </w:rPr>
        <w:tab/>
        <w:t>Intra-band Inter-frequency sync DAPS handover test in SA for FR1</w:t>
      </w:r>
      <w:r>
        <w:rPr>
          <w:lang w:eastAsia="ja-JP"/>
        </w:rPr>
        <w:tab/>
        <w:t>Intel Corporation</w:t>
      </w:r>
    </w:p>
    <w:p w14:paraId="1B3291EA"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R4-2009749</w:t>
      </w:r>
      <w:r>
        <w:rPr>
          <w:lang w:eastAsia="ja-JP"/>
        </w:rPr>
        <w:tab/>
        <w:t>Intra-band Inter-frequency async DAPS handover test in SA for FR1</w:t>
      </w:r>
      <w:r>
        <w:rPr>
          <w:lang w:eastAsia="ja-JP"/>
        </w:rPr>
        <w:tab/>
        <w:t>Intel Corporation</w:t>
      </w:r>
    </w:p>
    <w:p w14:paraId="7E1470E1"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R4-2009884</w:t>
      </w:r>
      <w:r>
        <w:rPr>
          <w:lang w:eastAsia="ja-JP"/>
        </w:rPr>
        <w:tab/>
        <w:t>Introduction of intra-frequency sync and async DAPS HO test cases in FR1</w:t>
      </w:r>
      <w:r>
        <w:rPr>
          <w:lang w:eastAsia="ja-JP"/>
        </w:rPr>
        <w:tab/>
        <w:t>Qualcomm Incorporated</w:t>
      </w:r>
    </w:p>
    <w:p w14:paraId="713B74C0"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lastRenderedPageBreak/>
        <w:t>R4-2009895</w:t>
      </w:r>
      <w:r>
        <w:rPr>
          <w:lang w:eastAsia="ja-JP"/>
        </w:rPr>
        <w:tab/>
        <w:t>Discussion on dual active protocol stack handover</w:t>
      </w:r>
      <w:r>
        <w:rPr>
          <w:lang w:eastAsia="ja-JP"/>
        </w:rPr>
        <w:tab/>
        <w:t xml:space="preserve">MediaTek </w:t>
      </w:r>
      <w:proofErr w:type="spellStart"/>
      <w:r>
        <w:rPr>
          <w:lang w:eastAsia="ja-JP"/>
        </w:rPr>
        <w:t>inc.</w:t>
      </w:r>
      <w:proofErr w:type="spellEnd"/>
    </w:p>
    <w:p w14:paraId="10FAE443"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R4-2009896</w:t>
      </w:r>
      <w:r>
        <w:rPr>
          <w:lang w:eastAsia="ja-JP"/>
        </w:rPr>
        <w:tab/>
        <w:t>CR on TS38.133 for dual active protocol stack handover (Section 6.1.3)</w:t>
      </w:r>
      <w:r>
        <w:rPr>
          <w:lang w:eastAsia="ja-JP"/>
        </w:rPr>
        <w:tab/>
        <w:t xml:space="preserve">MediaTek </w:t>
      </w:r>
      <w:proofErr w:type="spellStart"/>
      <w:r>
        <w:rPr>
          <w:lang w:eastAsia="ja-JP"/>
        </w:rPr>
        <w:t>inc.</w:t>
      </w:r>
      <w:proofErr w:type="spellEnd"/>
    </w:p>
    <w:p w14:paraId="04139138"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R4-2010381</w:t>
      </w:r>
      <w:r>
        <w:rPr>
          <w:lang w:eastAsia="ja-JP"/>
        </w:rPr>
        <w:tab/>
        <w:t>Conditional handover test cases for NR</w:t>
      </w:r>
      <w:r>
        <w:rPr>
          <w:lang w:eastAsia="ja-JP"/>
        </w:rPr>
        <w:tab/>
        <w:t>Ericsson</w:t>
      </w:r>
    </w:p>
    <w:p w14:paraId="7DB6D1A1"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R4-2011028</w:t>
      </w:r>
      <w:r>
        <w:rPr>
          <w:lang w:eastAsia="ja-JP"/>
        </w:rPr>
        <w:tab/>
        <w:t>New WID proposal: Performance requirements for UE advanced receiver in Rel-17</w:t>
      </w:r>
      <w:r>
        <w:rPr>
          <w:lang w:eastAsia="ja-JP"/>
        </w:rPr>
        <w:tab/>
        <w:t xml:space="preserve">Huawei, </w:t>
      </w:r>
      <w:proofErr w:type="spellStart"/>
      <w:r>
        <w:rPr>
          <w:lang w:eastAsia="ja-JP"/>
        </w:rPr>
        <w:t>HiSilicon</w:t>
      </w:r>
      <w:proofErr w:type="spellEnd"/>
    </w:p>
    <w:p w14:paraId="699507D8"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R4-2011049</w:t>
      </w:r>
      <w:r>
        <w:rPr>
          <w:lang w:eastAsia="ja-JP"/>
        </w:rPr>
        <w:tab/>
        <w:t>Discussion on interruption issues for DAPS handover</w:t>
      </w:r>
      <w:r>
        <w:rPr>
          <w:lang w:eastAsia="ja-JP"/>
        </w:rPr>
        <w:tab/>
        <w:t xml:space="preserve">Huawei, </w:t>
      </w:r>
      <w:proofErr w:type="spellStart"/>
      <w:r>
        <w:rPr>
          <w:lang w:eastAsia="ja-JP"/>
        </w:rPr>
        <w:t>HiSilicon</w:t>
      </w:r>
      <w:proofErr w:type="spellEnd"/>
    </w:p>
    <w:p w14:paraId="155ADB23"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R4-2011050</w:t>
      </w:r>
      <w:r>
        <w:rPr>
          <w:lang w:eastAsia="ja-JP"/>
        </w:rPr>
        <w:tab/>
        <w:t>CR on maintaining DAPS handover requirements</w:t>
      </w:r>
      <w:r>
        <w:rPr>
          <w:lang w:eastAsia="ja-JP"/>
        </w:rPr>
        <w:tab/>
        <w:t xml:space="preserve">Huawei, </w:t>
      </w:r>
      <w:proofErr w:type="spellStart"/>
      <w:r>
        <w:rPr>
          <w:lang w:eastAsia="ja-JP"/>
        </w:rPr>
        <w:t>HiSilicon</w:t>
      </w:r>
      <w:proofErr w:type="spellEnd"/>
    </w:p>
    <w:p w14:paraId="5995963F"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R4-2011051</w:t>
      </w:r>
      <w:r>
        <w:rPr>
          <w:lang w:eastAsia="ja-JP"/>
        </w:rPr>
        <w:tab/>
        <w:t>Discussion on DAPS handover test cases</w:t>
      </w:r>
      <w:r>
        <w:rPr>
          <w:lang w:eastAsia="ja-JP"/>
        </w:rPr>
        <w:tab/>
        <w:t xml:space="preserve">Huawei, </w:t>
      </w:r>
      <w:proofErr w:type="spellStart"/>
      <w:r>
        <w:rPr>
          <w:lang w:eastAsia="ja-JP"/>
        </w:rPr>
        <w:t>HiSilicon</w:t>
      </w:r>
      <w:proofErr w:type="spellEnd"/>
    </w:p>
    <w:p w14:paraId="5AB1C221"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R4-2011052</w:t>
      </w:r>
      <w:r>
        <w:rPr>
          <w:lang w:eastAsia="ja-JP"/>
        </w:rPr>
        <w:tab/>
        <w:t>CR on inter-band DAPS handover tests</w:t>
      </w:r>
      <w:r>
        <w:rPr>
          <w:lang w:eastAsia="ja-JP"/>
        </w:rPr>
        <w:tab/>
        <w:t xml:space="preserve">Huawei, </w:t>
      </w:r>
      <w:proofErr w:type="spellStart"/>
      <w:r>
        <w:rPr>
          <w:lang w:eastAsia="ja-JP"/>
        </w:rPr>
        <w:t>HiSilicon</w:t>
      </w:r>
      <w:proofErr w:type="spellEnd"/>
    </w:p>
    <w:p w14:paraId="7071649F"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R4-2012040</w:t>
      </w:r>
      <w:r>
        <w:rPr>
          <w:lang w:eastAsia="ja-JP"/>
        </w:rPr>
        <w:tab/>
        <w:t xml:space="preserve">Email discussion summary for [96e][209] </w:t>
      </w:r>
      <w:proofErr w:type="spellStart"/>
      <w:r>
        <w:rPr>
          <w:lang w:eastAsia="ja-JP"/>
        </w:rPr>
        <w:t>NR_Mob_enh_RRM</w:t>
      </w:r>
      <w:proofErr w:type="spellEnd"/>
      <w:r>
        <w:rPr>
          <w:lang w:eastAsia="ja-JP"/>
        </w:rPr>
        <w:tab/>
        <w:t>Moderator (Intel Corporation)</w:t>
      </w:r>
    </w:p>
    <w:p w14:paraId="492E1289"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R4-2012103</w:t>
      </w:r>
      <w:r>
        <w:rPr>
          <w:lang w:eastAsia="ja-JP"/>
        </w:rPr>
        <w:tab/>
        <w:t>WF on NR Mobility Enhancement RRM</w:t>
      </w:r>
      <w:r>
        <w:rPr>
          <w:lang w:eastAsia="ja-JP"/>
        </w:rPr>
        <w:tab/>
        <w:t>Intel Corporation</w:t>
      </w:r>
    </w:p>
    <w:p w14:paraId="0789E578"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R4-2012209</w:t>
      </w:r>
      <w:r>
        <w:rPr>
          <w:lang w:eastAsia="ja-JP"/>
        </w:rPr>
        <w:tab/>
        <w:t xml:space="preserve">Email discussion summary for [96e][209] </w:t>
      </w:r>
      <w:proofErr w:type="spellStart"/>
      <w:r>
        <w:rPr>
          <w:lang w:eastAsia="ja-JP"/>
        </w:rPr>
        <w:t>NR_Mob_enh_RRM</w:t>
      </w:r>
      <w:proofErr w:type="spellEnd"/>
      <w:r>
        <w:rPr>
          <w:lang w:eastAsia="ja-JP"/>
        </w:rPr>
        <w:tab/>
        <w:t>Moderator (Intel Corporation)</w:t>
      </w:r>
    </w:p>
    <w:p w14:paraId="5034DBF3"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R4-2012236</w:t>
      </w:r>
      <w:r>
        <w:rPr>
          <w:lang w:eastAsia="ja-JP"/>
        </w:rPr>
        <w:tab/>
        <w:t>CR on TS38.133 for dual active protocol stack handover (Section 6.1.3)</w:t>
      </w:r>
      <w:r>
        <w:rPr>
          <w:lang w:eastAsia="ja-JP"/>
        </w:rPr>
        <w:tab/>
        <w:t xml:space="preserve">MediaTek </w:t>
      </w:r>
      <w:proofErr w:type="spellStart"/>
      <w:r>
        <w:rPr>
          <w:lang w:eastAsia="ja-JP"/>
        </w:rPr>
        <w:t>inc.</w:t>
      </w:r>
      <w:proofErr w:type="spellEnd"/>
    </w:p>
    <w:p w14:paraId="16E6CB54" w14:textId="77777777" w:rsidR="00C44DE8"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R4-2012265</w:t>
      </w:r>
      <w:r>
        <w:rPr>
          <w:lang w:eastAsia="ja-JP"/>
        </w:rPr>
        <w:tab/>
        <w:t>CR on TS38.133 for dual active protocol stack handover (Section 6.1.3)</w:t>
      </w:r>
      <w:r>
        <w:rPr>
          <w:lang w:eastAsia="ja-JP"/>
        </w:rPr>
        <w:tab/>
        <w:t xml:space="preserve">MediaTek </w:t>
      </w:r>
      <w:proofErr w:type="spellStart"/>
      <w:r>
        <w:rPr>
          <w:lang w:eastAsia="ja-JP"/>
        </w:rPr>
        <w:t>inc.</w:t>
      </w:r>
      <w:proofErr w:type="spellEnd"/>
    </w:p>
    <w:p w14:paraId="7DBA9946" w14:textId="2F130506" w:rsidR="003B0C24" w:rsidRDefault="00C44DE8" w:rsidP="00D80012">
      <w:pPr>
        <w:pStyle w:val="NO"/>
        <w:numPr>
          <w:ilvl w:val="0"/>
          <w:numId w:val="4"/>
        </w:numPr>
        <w:overflowPunct/>
        <w:autoSpaceDE/>
        <w:autoSpaceDN/>
        <w:snapToGrid w:val="0"/>
        <w:spacing w:after="0"/>
        <w:ind w:left="567" w:hanging="567"/>
        <w:textAlignment w:val="auto"/>
        <w:rPr>
          <w:lang w:eastAsia="ja-JP"/>
        </w:rPr>
      </w:pPr>
      <w:r>
        <w:rPr>
          <w:lang w:eastAsia="ja-JP"/>
        </w:rPr>
        <w:t>R4-2012270</w:t>
      </w:r>
      <w:r>
        <w:rPr>
          <w:lang w:eastAsia="ja-JP"/>
        </w:rPr>
        <w:tab/>
        <w:t>WF on NR Mobility Enhancement RRM</w:t>
      </w:r>
      <w:r>
        <w:rPr>
          <w:lang w:eastAsia="ja-JP"/>
        </w:rPr>
        <w:tab/>
        <w:t>Intel Corporation</w:t>
      </w:r>
    </w:p>
    <w:p w14:paraId="66D62CC3" w14:textId="5588E7F7" w:rsidR="00007B34" w:rsidRPr="00927E16" w:rsidRDefault="00007B34" w:rsidP="00D80012">
      <w:pPr>
        <w:pStyle w:val="NO"/>
        <w:overflowPunct/>
        <w:autoSpaceDE/>
        <w:autoSpaceDN/>
        <w:snapToGrid w:val="0"/>
        <w:spacing w:after="0"/>
        <w:ind w:left="567" w:hanging="567"/>
        <w:textAlignment w:val="auto"/>
        <w:rPr>
          <w:lang w:eastAsia="ja-JP"/>
        </w:rPr>
      </w:pPr>
    </w:p>
    <w:p w14:paraId="07D2F1F2" w14:textId="7CFE9283"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E65A625" w14:textId="77777777" w:rsidR="00FC4646" w:rsidRPr="006A3ADF" w:rsidRDefault="00FC4646">
      <w:pPr>
        <w:pStyle w:val="FP"/>
        <w:rPr>
          <w:sz w:val="12"/>
          <w:szCs w:val="12"/>
        </w:rPr>
      </w:pPr>
    </w:p>
    <w:sectPr w:rsidR="00FC4646" w:rsidRPr="006A3ADF" w:rsidSect="006C090F">
      <w:footerReference w:type="default" r:id="rId2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2B3F9" w14:textId="77777777" w:rsidR="00A0265E" w:rsidRDefault="00A0265E">
      <w:r>
        <w:separator/>
      </w:r>
    </w:p>
  </w:endnote>
  <w:endnote w:type="continuationSeparator" w:id="0">
    <w:p w14:paraId="72139B83" w14:textId="77777777" w:rsidR="00A0265E" w:rsidRDefault="00A0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56F9" w14:textId="21C62104" w:rsidR="00B35733" w:rsidRDefault="00B3573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EC2D2" w14:textId="77777777" w:rsidR="00A0265E" w:rsidRDefault="00A0265E">
      <w:r>
        <w:separator/>
      </w:r>
    </w:p>
  </w:footnote>
  <w:footnote w:type="continuationSeparator" w:id="0">
    <w:p w14:paraId="0958E4B9" w14:textId="77777777" w:rsidR="00A0265E" w:rsidRDefault="00A0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37332"/>
    <w:multiLevelType w:val="hybridMultilevel"/>
    <w:tmpl w:val="2D547374"/>
    <w:lvl w:ilvl="0" w:tplc="BFC80C7C">
      <w:start w:val="1"/>
      <w:numFmt w:val="bullet"/>
      <w:lvlText w:val="•"/>
      <w:lvlJc w:val="left"/>
      <w:pPr>
        <w:tabs>
          <w:tab w:val="num" w:pos="720"/>
        </w:tabs>
        <w:ind w:left="720" w:hanging="360"/>
      </w:pPr>
      <w:rPr>
        <w:rFonts w:ascii="Arial" w:hAnsi="Arial" w:hint="default"/>
      </w:rPr>
    </w:lvl>
    <w:lvl w:ilvl="1" w:tplc="5566A61E">
      <w:start w:val="1"/>
      <w:numFmt w:val="bullet"/>
      <w:lvlText w:val="•"/>
      <w:lvlJc w:val="left"/>
      <w:pPr>
        <w:tabs>
          <w:tab w:val="num" w:pos="1440"/>
        </w:tabs>
        <w:ind w:left="1440" w:hanging="360"/>
      </w:pPr>
      <w:rPr>
        <w:rFonts w:ascii="Arial" w:hAnsi="Arial" w:hint="default"/>
      </w:rPr>
    </w:lvl>
    <w:lvl w:ilvl="2" w:tplc="3E34BFFC" w:tentative="1">
      <w:start w:val="1"/>
      <w:numFmt w:val="bullet"/>
      <w:lvlText w:val="•"/>
      <w:lvlJc w:val="left"/>
      <w:pPr>
        <w:tabs>
          <w:tab w:val="num" w:pos="2160"/>
        </w:tabs>
        <w:ind w:left="2160" w:hanging="360"/>
      </w:pPr>
      <w:rPr>
        <w:rFonts w:ascii="Arial" w:hAnsi="Arial" w:hint="default"/>
      </w:rPr>
    </w:lvl>
    <w:lvl w:ilvl="3" w:tplc="B20CFD76" w:tentative="1">
      <w:start w:val="1"/>
      <w:numFmt w:val="bullet"/>
      <w:lvlText w:val="•"/>
      <w:lvlJc w:val="left"/>
      <w:pPr>
        <w:tabs>
          <w:tab w:val="num" w:pos="2880"/>
        </w:tabs>
        <w:ind w:left="2880" w:hanging="360"/>
      </w:pPr>
      <w:rPr>
        <w:rFonts w:ascii="Arial" w:hAnsi="Arial" w:hint="default"/>
      </w:rPr>
    </w:lvl>
    <w:lvl w:ilvl="4" w:tplc="1F5A3BCE" w:tentative="1">
      <w:start w:val="1"/>
      <w:numFmt w:val="bullet"/>
      <w:lvlText w:val="•"/>
      <w:lvlJc w:val="left"/>
      <w:pPr>
        <w:tabs>
          <w:tab w:val="num" w:pos="3600"/>
        </w:tabs>
        <w:ind w:left="3600" w:hanging="360"/>
      </w:pPr>
      <w:rPr>
        <w:rFonts w:ascii="Arial" w:hAnsi="Arial" w:hint="default"/>
      </w:rPr>
    </w:lvl>
    <w:lvl w:ilvl="5" w:tplc="E180B098" w:tentative="1">
      <w:start w:val="1"/>
      <w:numFmt w:val="bullet"/>
      <w:lvlText w:val="•"/>
      <w:lvlJc w:val="left"/>
      <w:pPr>
        <w:tabs>
          <w:tab w:val="num" w:pos="4320"/>
        </w:tabs>
        <w:ind w:left="4320" w:hanging="360"/>
      </w:pPr>
      <w:rPr>
        <w:rFonts w:ascii="Arial" w:hAnsi="Arial" w:hint="default"/>
      </w:rPr>
    </w:lvl>
    <w:lvl w:ilvl="6" w:tplc="607CEEAA" w:tentative="1">
      <w:start w:val="1"/>
      <w:numFmt w:val="bullet"/>
      <w:lvlText w:val="•"/>
      <w:lvlJc w:val="left"/>
      <w:pPr>
        <w:tabs>
          <w:tab w:val="num" w:pos="5040"/>
        </w:tabs>
        <w:ind w:left="5040" w:hanging="360"/>
      </w:pPr>
      <w:rPr>
        <w:rFonts w:ascii="Arial" w:hAnsi="Arial" w:hint="default"/>
      </w:rPr>
    </w:lvl>
    <w:lvl w:ilvl="7" w:tplc="94DE86CA" w:tentative="1">
      <w:start w:val="1"/>
      <w:numFmt w:val="bullet"/>
      <w:lvlText w:val="•"/>
      <w:lvlJc w:val="left"/>
      <w:pPr>
        <w:tabs>
          <w:tab w:val="num" w:pos="5760"/>
        </w:tabs>
        <w:ind w:left="5760" w:hanging="360"/>
      </w:pPr>
      <w:rPr>
        <w:rFonts w:ascii="Arial" w:hAnsi="Arial" w:hint="default"/>
      </w:rPr>
    </w:lvl>
    <w:lvl w:ilvl="8" w:tplc="8F22AEA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D1604"/>
    <w:multiLevelType w:val="hybridMultilevel"/>
    <w:tmpl w:val="2FB6AEC8"/>
    <w:lvl w:ilvl="0" w:tplc="D422A4F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732F8"/>
    <w:multiLevelType w:val="hybridMultilevel"/>
    <w:tmpl w:val="437EA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31E3C84"/>
    <w:multiLevelType w:val="hybridMultilevel"/>
    <w:tmpl w:val="CEDEB2B4"/>
    <w:lvl w:ilvl="0" w:tplc="14A0C130">
      <w:start w:val="1"/>
      <w:numFmt w:val="bullet"/>
      <w:lvlText w:val="•"/>
      <w:lvlJc w:val="left"/>
      <w:pPr>
        <w:tabs>
          <w:tab w:val="num" w:pos="720"/>
        </w:tabs>
        <w:ind w:left="720" w:hanging="360"/>
      </w:pPr>
      <w:rPr>
        <w:rFonts w:ascii="Arial" w:hAnsi="Arial" w:hint="default"/>
      </w:rPr>
    </w:lvl>
    <w:lvl w:ilvl="1" w:tplc="06CC3B76" w:tentative="1">
      <w:start w:val="1"/>
      <w:numFmt w:val="bullet"/>
      <w:lvlText w:val="•"/>
      <w:lvlJc w:val="left"/>
      <w:pPr>
        <w:tabs>
          <w:tab w:val="num" w:pos="1440"/>
        </w:tabs>
        <w:ind w:left="1440" w:hanging="360"/>
      </w:pPr>
      <w:rPr>
        <w:rFonts w:ascii="Arial" w:hAnsi="Arial" w:hint="default"/>
      </w:rPr>
    </w:lvl>
    <w:lvl w:ilvl="2" w:tplc="ACF6E6CC" w:tentative="1">
      <w:start w:val="1"/>
      <w:numFmt w:val="bullet"/>
      <w:lvlText w:val="•"/>
      <w:lvlJc w:val="left"/>
      <w:pPr>
        <w:tabs>
          <w:tab w:val="num" w:pos="2160"/>
        </w:tabs>
        <w:ind w:left="2160" w:hanging="360"/>
      </w:pPr>
      <w:rPr>
        <w:rFonts w:ascii="Arial" w:hAnsi="Arial" w:hint="default"/>
      </w:rPr>
    </w:lvl>
    <w:lvl w:ilvl="3" w:tplc="B316CA22" w:tentative="1">
      <w:start w:val="1"/>
      <w:numFmt w:val="bullet"/>
      <w:lvlText w:val="•"/>
      <w:lvlJc w:val="left"/>
      <w:pPr>
        <w:tabs>
          <w:tab w:val="num" w:pos="2880"/>
        </w:tabs>
        <w:ind w:left="2880" w:hanging="360"/>
      </w:pPr>
      <w:rPr>
        <w:rFonts w:ascii="Arial" w:hAnsi="Arial" w:hint="default"/>
      </w:rPr>
    </w:lvl>
    <w:lvl w:ilvl="4" w:tplc="2E7E105A" w:tentative="1">
      <w:start w:val="1"/>
      <w:numFmt w:val="bullet"/>
      <w:lvlText w:val="•"/>
      <w:lvlJc w:val="left"/>
      <w:pPr>
        <w:tabs>
          <w:tab w:val="num" w:pos="3600"/>
        </w:tabs>
        <w:ind w:left="3600" w:hanging="360"/>
      </w:pPr>
      <w:rPr>
        <w:rFonts w:ascii="Arial" w:hAnsi="Arial" w:hint="default"/>
      </w:rPr>
    </w:lvl>
    <w:lvl w:ilvl="5" w:tplc="96BC4D58" w:tentative="1">
      <w:start w:val="1"/>
      <w:numFmt w:val="bullet"/>
      <w:lvlText w:val="•"/>
      <w:lvlJc w:val="left"/>
      <w:pPr>
        <w:tabs>
          <w:tab w:val="num" w:pos="4320"/>
        </w:tabs>
        <w:ind w:left="4320" w:hanging="360"/>
      </w:pPr>
      <w:rPr>
        <w:rFonts w:ascii="Arial" w:hAnsi="Arial" w:hint="default"/>
      </w:rPr>
    </w:lvl>
    <w:lvl w:ilvl="6" w:tplc="9C3631EE" w:tentative="1">
      <w:start w:val="1"/>
      <w:numFmt w:val="bullet"/>
      <w:lvlText w:val="•"/>
      <w:lvlJc w:val="left"/>
      <w:pPr>
        <w:tabs>
          <w:tab w:val="num" w:pos="5040"/>
        </w:tabs>
        <w:ind w:left="5040" w:hanging="360"/>
      </w:pPr>
      <w:rPr>
        <w:rFonts w:ascii="Arial" w:hAnsi="Arial" w:hint="default"/>
      </w:rPr>
    </w:lvl>
    <w:lvl w:ilvl="7" w:tplc="ED88414E" w:tentative="1">
      <w:start w:val="1"/>
      <w:numFmt w:val="bullet"/>
      <w:lvlText w:val="•"/>
      <w:lvlJc w:val="left"/>
      <w:pPr>
        <w:tabs>
          <w:tab w:val="num" w:pos="5760"/>
        </w:tabs>
        <w:ind w:left="5760" w:hanging="360"/>
      </w:pPr>
      <w:rPr>
        <w:rFonts w:ascii="Arial" w:hAnsi="Arial" w:hint="default"/>
      </w:rPr>
    </w:lvl>
    <w:lvl w:ilvl="8" w:tplc="BF56FC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553B4"/>
    <w:multiLevelType w:val="hybridMultilevel"/>
    <w:tmpl w:val="BC268D9C"/>
    <w:lvl w:ilvl="0" w:tplc="46547958">
      <w:start w:val="1"/>
      <w:numFmt w:val="bullet"/>
      <w:lvlText w:val="•"/>
      <w:lvlJc w:val="left"/>
      <w:pPr>
        <w:tabs>
          <w:tab w:val="num" w:pos="720"/>
        </w:tabs>
        <w:ind w:left="720" w:hanging="360"/>
      </w:pPr>
      <w:rPr>
        <w:rFonts w:ascii="Arial" w:hAnsi="Arial" w:hint="default"/>
      </w:rPr>
    </w:lvl>
    <w:lvl w:ilvl="1" w:tplc="88EE9A3E" w:tentative="1">
      <w:start w:val="1"/>
      <w:numFmt w:val="bullet"/>
      <w:lvlText w:val="•"/>
      <w:lvlJc w:val="left"/>
      <w:pPr>
        <w:tabs>
          <w:tab w:val="num" w:pos="1440"/>
        </w:tabs>
        <w:ind w:left="1440" w:hanging="360"/>
      </w:pPr>
      <w:rPr>
        <w:rFonts w:ascii="Arial" w:hAnsi="Arial" w:hint="default"/>
      </w:rPr>
    </w:lvl>
    <w:lvl w:ilvl="2" w:tplc="D6F4EA60" w:tentative="1">
      <w:start w:val="1"/>
      <w:numFmt w:val="bullet"/>
      <w:lvlText w:val="•"/>
      <w:lvlJc w:val="left"/>
      <w:pPr>
        <w:tabs>
          <w:tab w:val="num" w:pos="2160"/>
        </w:tabs>
        <w:ind w:left="2160" w:hanging="360"/>
      </w:pPr>
      <w:rPr>
        <w:rFonts w:ascii="Arial" w:hAnsi="Arial" w:hint="default"/>
      </w:rPr>
    </w:lvl>
    <w:lvl w:ilvl="3" w:tplc="E55CA10A" w:tentative="1">
      <w:start w:val="1"/>
      <w:numFmt w:val="bullet"/>
      <w:lvlText w:val="•"/>
      <w:lvlJc w:val="left"/>
      <w:pPr>
        <w:tabs>
          <w:tab w:val="num" w:pos="2880"/>
        </w:tabs>
        <w:ind w:left="2880" w:hanging="360"/>
      </w:pPr>
      <w:rPr>
        <w:rFonts w:ascii="Arial" w:hAnsi="Arial" w:hint="default"/>
      </w:rPr>
    </w:lvl>
    <w:lvl w:ilvl="4" w:tplc="9CA4E49E" w:tentative="1">
      <w:start w:val="1"/>
      <w:numFmt w:val="bullet"/>
      <w:lvlText w:val="•"/>
      <w:lvlJc w:val="left"/>
      <w:pPr>
        <w:tabs>
          <w:tab w:val="num" w:pos="3600"/>
        </w:tabs>
        <w:ind w:left="3600" w:hanging="360"/>
      </w:pPr>
      <w:rPr>
        <w:rFonts w:ascii="Arial" w:hAnsi="Arial" w:hint="default"/>
      </w:rPr>
    </w:lvl>
    <w:lvl w:ilvl="5" w:tplc="061CD666" w:tentative="1">
      <w:start w:val="1"/>
      <w:numFmt w:val="bullet"/>
      <w:lvlText w:val="•"/>
      <w:lvlJc w:val="left"/>
      <w:pPr>
        <w:tabs>
          <w:tab w:val="num" w:pos="4320"/>
        </w:tabs>
        <w:ind w:left="4320" w:hanging="360"/>
      </w:pPr>
      <w:rPr>
        <w:rFonts w:ascii="Arial" w:hAnsi="Arial" w:hint="default"/>
      </w:rPr>
    </w:lvl>
    <w:lvl w:ilvl="6" w:tplc="ACD4BAB6" w:tentative="1">
      <w:start w:val="1"/>
      <w:numFmt w:val="bullet"/>
      <w:lvlText w:val="•"/>
      <w:lvlJc w:val="left"/>
      <w:pPr>
        <w:tabs>
          <w:tab w:val="num" w:pos="5040"/>
        </w:tabs>
        <w:ind w:left="5040" w:hanging="360"/>
      </w:pPr>
      <w:rPr>
        <w:rFonts w:ascii="Arial" w:hAnsi="Arial" w:hint="default"/>
      </w:rPr>
    </w:lvl>
    <w:lvl w:ilvl="7" w:tplc="68C4BE4E" w:tentative="1">
      <w:start w:val="1"/>
      <w:numFmt w:val="bullet"/>
      <w:lvlText w:val="•"/>
      <w:lvlJc w:val="left"/>
      <w:pPr>
        <w:tabs>
          <w:tab w:val="num" w:pos="5760"/>
        </w:tabs>
        <w:ind w:left="5760" w:hanging="360"/>
      </w:pPr>
      <w:rPr>
        <w:rFonts w:ascii="Arial" w:hAnsi="Arial" w:hint="default"/>
      </w:rPr>
    </w:lvl>
    <w:lvl w:ilvl="8" w:tplc="27822E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94302"/>
    <w:multiLevelType w:val="hybridMultilevel"/>
    <w:tmpl w:val="BB146E82"/>
    <w:lvl w:ilvl="0" w:tplc="0F6CF150">
      <w:start w:val="1"/>
      <w:numFmt w:val="bullet"/>
      <w:lvlText w:val="•"/>
      <w:lvlJc w:val="left"/>
      <w:pPr>
        <w:tabs>
          <w:tab w:val="num" w:pos="720"/>
        </w:tabs>
        <w:ind w:left="720" w:hanging="360"/>
      </w:pPr>
      <w:rPr>
        <w:rFonts w:ascii="Arial" w:hAnsi="Arial" w:hint="default"/>
      </w:rPr>
    </w:lvl>
    <w:lvl w:ilvl="1" w:tplc="21287882" w:tentative="1">
      <w:start w:val="1"/>
      <w:numFmt w:val="bullet"/>
      <w:lvlText w:val="•"/>
      <w:lvlJc w:val="left"/>
      <w:pPr>
        <w:tabs>
          <w:tab w:val="num" w:pos="1440"/>
        </w:tabs>
        <w:ind w:left="1440" w:hanging="360"/>
      </w:pPr>
      <w:rPr>
        <w:rFonts w:ascii="Arial" w:hAnsi="Arial" w:hint="default"/>
      </w:rPr>
    </w:lvl>
    <w:lvl w:ilvl="2" w:tplc="8F4E1784" w:tentative="1">
      <w:start w:val="1"/>
      <w:numFmt w:val="bullet"/>
      <w:lvlText w:val="•"/>
      <w:lvlJc w:val="left"/>
      <w:pPr>
        <w:tabs>
          <w:tab w:val="num" w:pos="2160"/>
        </w:tabs>
        <w:ind w:left="2160" w:hanging="360"/>
      </w:pPr>
      <w:rPr>
        <w:rFonts w:ascii="Arial" w:hAnsi="Arial" w:hint="default"/>
      </w:rPr>
    </w:lvl>
    <w:lvl w:ilvl="3" w:tplc="60D4FC08" w:tentative="1">
      <w:start w:val="1"/>
      <w:numFmt w:val="bullet"/>
      <w:lvlText w:val="•"/>
      <w:lvlJc w:val="left"/>
      <w:pPr>
        <w:tabs>
          <w:tab w:val="num" w:pos="2880"/>
        </w:tabs>
        <w:ind w:left="2880" w:hanging="360"/>
      </w:pPr>
      <w:rPr>
        <w:rFonts w:ascii="Arial" w:hAnsi="Arial" w:hint="default"/>
      </w:rPr>
    </w:lvl>
    <w:lvl w:ilvl="4" w:tplc="85629658" w:tentative="1">
      <w:start w:val="1"/>
      <w:numFmt w:val="bullet"/>
      <w:lvlText w:val="•"/>
      <w:lvlJc w:val="left"/>
      <w:pPr>
        <w:tabs>
          <w:tab w:val="num" w:pos="3600"/>
        </w:tabs>
        <w:ind w:left="3600" w:hanging="360"/>
      </w:pPr>
      <w:rPr>
        <w:rFonts w:ascii="Arial" w:hAnsi="Arial" w:hint="default"/>
      </w:rPr>
    </w:lvl>
    <w:lvl w:ilvl="5" w:tplc="3FA059B2" w:tentative="1">
      <w:start w:val="1"/>
      <w:numFmt w:val="bullet"/>
      <w:lvlText w:val="•"/>
      <w:lvlJc w:val="left"/>
      <w:pPr>
        <w:tabs>
          <w:tab w:val="num" w:pos="4320"/>
        </w:tabs>
        <w:ind w:left="4320" w:hanging="360"/>
      </w:pPr>
      <w:rPr>
        <w:rFonts w:ascii="Arial" w:hAnsi="Arial" w:hint="default"/>
      </w:rPr>
    </w:lvl>
    <w:lvl w:ilvl="6" w:tplc="6E808CC0" w:tentative="1">
      <w:start w:val="1"/>
      <w:numFmt w:val="bullet"/>
      <w:lvlText w:val="•"/>
      <w:lvlJc w:val="left"/>
      <w:pPr>
        <w:tabs>
          <w:tab w:val="num" w:pos="5040"/>
        </w:tabs>
        <w:ind w:left="5040" w:hanging="360"/>
      </w:pPr>
      <w:rPr>
        <w:rFonts w:ascii="Arial" w:hAnsi="Arial" w:hint="default"/>
      </w:rPr>
    </w:lvl>
    <w:lvl w:ilvl="7" w:tplc="4DB8257A" w:tentative="1">
      <w:start w:val="1"/>
      <w:numFmt w:val="bullet"/>
      <w:lvlText w:val="•"/>
      <w:lvlJc w:val="left"/>
      <w:pPr>
        <w:tabs>
          <w:tab w:val="num" w:pos="5760"/>
        </w:tabs>
        <w:ind w:left="5760" w:hanging="360"/>
      </w:pPr>
      <w:rPr>
        <w:rFonts w:ascii="Arial" w:hAnsi="Arial" w:hint="default"/>
      </w:rPr>
    </w:lvl>
    <w:lvl w:ilvl="8" w:tplc="0EAEAA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504AD3"/>
    <w:multiLevelType w:val="hybridMultilevel"/>
    <w:tmpl w:val="7D4C2B2E"/>
    <w:lvl w:ilvl="0" w:tplc="10F02D04">
      <w:start w:val="1"/>
      <w:numFmt w:val="bullet"/>
      <w:lvlText w:val="•"/>
      <w:lvlJc w:val="left"/>
      <w:pPr>
        <w:tabs>
          <w:tab w:val="num" w:pos="720"/>
        </w:tabs>
        <w:ind w:left="720" w:hanging="360"/>
      </w:pPr>
      <w:rPr>
        <w:rFonts w:ascii="Arial" w:hAnsi="Arial" w:hint="default"/>
      </w:rPr>
    </w:lvl>
    <w:lvl w:ilvl="1" w:tplc="74741662" w:tentative="1">
      <w:start w:val="1"/>
      <w:numFmt w:val="bullet"/>
      <w:lvlText w:val="•"/>
      <w:lvlJc w:val="left"/>
      <w:pPr>
        <w:tabs>
          <w:tab w:val="num" w:pos="1440"/>
        </w:tabs>
        <w:ind w:left="1440" w:hanging="360"/>
      </w:pPr>
      <w:rPr>
        <w:rFonts w:ascii="Arial" w:hAnsi="Arial" w:hint="default"/>
      </w:rPr>
    </w:lvl>
    <w:lvl w:ilvl="2" w:tplc="33883DD0" w:tentative="1">
      <w:start w:val="1"/>
      <w:numFmt w:val="bullet"/>
      <w:lvlText w:val="•"/>
      <w:lvlJc w:val="left"/>
      <w:pPr>
        <w:tabs>
          <w:tab w:val="num" w:pos="2160"/>
        </w:tabs>
        <w:ind w:left="2160" w:hanging="360"/>
      </w:pPr>
      <w:rPr>
        <w:rFonts w:ascii="Arial" w:hAnsi="Arial" w:hint="default"/>
      </w:rPr>
    </w:lvl>
    <w:lvl w:ilvl="3" w:tplc="D2A6EAE4" w:tentative="1">
      <w:start w:val="1"/>
      <w:numFmt w:val="bullet"/>
      <w:lvlText w:val="•"/>
      <w:lvlJc w:val="left"/>
      <w:pPr>
        <w:tabs>
          <w:tab w:val="num" w:pos="2880"/>
        </w:tabs>
        <w:ind w:left="2880" w:hanging="360"/>
      </w:pPr>
      <w:rPr>
        <w:rFonts w:ascii="Arial" w:hAnsi="Arial" w:hint="default"/>
      </w:rPr>
    </w:lvl>
    <w:lvl w:ilvl="4" w:tplc="BD32BA6A" w:tentative="1">
      <w:start w:val="1"/>
      <w:numFmt w:val="bullet"/>
      <w:lvlText w:val="•"/>
      <w:lvlJc w:val="left"/>
      <w:pPr>
        <w:tabs>
          <w:tab w:val="num" w:pos="3600"/>
        </w:tabs>
        <w:ind w:left="3600" w:hanging="360"/>
      </w:pPr>
      <w:rPr>
        <w:rFonts w:ascii="Arial" w:hAnsi="Arial" w:hint="default"/>
      </w:rPr>
    </w:lvl>
    <w:lvl w:ilvl="5" w:tplc="005C43EE" w:tentative="1">
      <w:start w:val="1"/>
      <w:numFmt w:val="bullet"/>
      <w:lvlText w:val="•"/>
      <w:lvlJc w:val="left"/>
      <w:pPr>
        <w:tabs>
          <w:tab w:val="num" w:pos="4320"/>
        </w:tabs>
        <w:ind w:left="4320" w:hanging="360"/>
      </w:pPr>
      <w:rPr>
        <w:rFonts w:ascii="Arial" w:hAnsi="Arial" w:hint="default"/>
      </w:rPr>
    </w:lvl>
    <w:lvl w:ilvl="6" w:tplc="581EFEBC" w:tentative="1">
      <w:start w:val="1"/>
      <w:numFmt w:val="bullet"/>
      <w:lvlText w:val="•"/>
      <w:lvlJc w:val="left"/>
      <w:pPr>
        <w:tabs>
          <w:tab w:val="num" w:pos="5040"/>
        </w:tabs>
        <w:ind w:left="5040" w:hanging="360"/>
      </w:pPr>
      <w:rPr>
        <w:rFonts w:ascii="Arial" w:hAnsi="Arial" w:hint="default"/>
      </w:rPr>
    </w:lvl>
    <w:lvl w:ilvl="7" w:tplc="06FA1DD6" w:tentative="1">
      <w:start w:val="1"/>
      <w:numFmt w:val="bullet"/>
      <w:lvlText w:val="•"/>
      <w:lvlJc w:val="left"/>
      <w:pPr>
        <w:tabs>
          <w:tab w:val="num" w:pos="5760"/>
        </w:tabs>
        <w:ind w:left="5760" w:hanging="360"/>
      </w:pPr>
      <w:rPr>
        <w:rFonts w:ascii="Arial" w:hAnsi="Arial" w:hint="default"/>
      </w:rPr>
    </w:lvl>
    <w:lvl w:ilvl="8" w:tplc="FD94E2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D40C67"/>
    <w:multiLevelType w:val="hybridMultilevel"/>
    <w:tmpl w:val="E168E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1257E0C"/>
    <w:multiLevelType w:val="hybridMultilevel"/>
    <w:tmpl w:val="C23C1AB8"/>
    <w:lvl w:ilvl="0" w:tplc="5ACA8DF8">
      <w:start w:val="1"/>
      <w:numFmt w:val="bullet"/>
      <w:lvlText w:val="•"/>
      <w:lvlJc w:val="left"/>
      <w:pPr>
        <w:tabs>
          <w:tab w:val="num" w:pos="720"/>
        </w:tabs>
        <w:ind w:left="720" w:hanging="360"/>
      </w:pPr>
      <w:rPr>
        <w:rFonts w:ascii="Arial" w:hAnsi="Arial" w:hint="default"/>
      </w:rPr>
    </w:lvl>
    <w:lvl w:ilvl="1" w:tplc="CBDC3470">
      <w:start w:val="1"/>
      <w:numFmt w:val="bullet"/>
      <w:lvlText w:val="•"/>
      <w:lvlJc w:val="left"/>
      <w:pPr>
        <w:tabs>
          <w:tab w:val="num" w:pos="1440"/>
        </w:tabs>
        <w:ind w:left="1440" w:hanging="360"/>
      </w:pPr>
      <w:rPr>
        <w:rFonts w:ascii="Arial" w:hAnsi="Arial" w:hint="default"/>
      </w:rPr>
    </w:lvl>
    <w:lvl w:ilvl="2" w:tplc="3378F048" w:tentative="1">
      <w:start w:val="1"/>
      <w:numFmt w:val="bullet"/>
      <w:lvlText w:val="•"/>
      <w:lvlJc w:val="left"/>
      <w:pPr>
        <w:tabs>
          <w:tab w:val="num" w:pos="2160"/>
        </w:tabs>
        <w:ind w:left="2160" w:hanging="360"/>
      </w:pPr>
      <w:rPr>
        <w:rFonts w:ascii="Arial" w:hAnsi="Arial" w:hint="default"/>
      </w:rPr>
    </w:lvl>
    <w:lvl w:ilvl="3" w:tplc="C0C49AC2" w:tentative="1">
      <w:start w:val="1"/>
      <w:numFmt w:val="bullet"/>
      <w:lvlText w:val="•"/>
      <w:lvlJc w:val="left"/>
      <w:pPr>
        <w:tabs>
          <w:tab w:val="num" w:pos="2880"/>
        </w:tabs>
        <w:ind w:left="2880" w:hanging="360"/>
      </w:pPr>
      <w:rPr>
        <w:rFonts w:ascii="Arial" w:hAnsi="Arial" w:hint="default"/>
      </w:rPr>
    </w:lvl>
    <w:lvl w:ilvl="4" w:tplc="82BC0722" w:tentative="1">
      <w:start w:val="1"/>
      <w:numFmt w:val="bullet"/>
      <w:lvlText w:val="•"/>
      <w:lvlJc w:val="left"/>
      <w:pPr>
        <w:tabs>
          <w:tab w:val="num" w:pos="3600"/>
        </w:tabs>
        <w:ind w:left="3600" w:hanging="360"/>
      </w:pPr>
      <w:rPr>
        <w:rFonts w:ascii="Arial" w:hAnsi="Arial" w:hint="default"/>
      </w:rPr>
    </w:lvl>
    <w:lvl w:ilvl="5" w:tplc="DCD44628" w:tentative="1">
      <w:start w:val="1"/>
      <w:numFmt w:val="bullet"/>
      <w:lvlText w:val="•"/>
      <w:lvlJc w:val="left"/>
      <w:pPr>
        <w:tabs>
          <w:tab w:val="num" w:pos="4320"/>
        </w:tabs>
        <w:ind w:left="4320" w:hanging="360"/>
      </w:pPr>
      <w:rPr>
        <w:rFonts w:ascii="Arial" w:hAnsi="Arial" w:hint="default"/>
      </w:rPr>
    </w:lvl>
    <w:lvl w:ilvl="6" w:tplc="D9DA33F2" w:tentative="1">
      <w:start w:val="1"/>
      <w:numFmt w:val="bullet"/>
      <w:lvlText w:val="•"/>
      <w:lvlJc w:val="left"/>
      <w:pPr>
        <w:tabs>
          <w:tab w:val="num" w:pos="5040"/>
        </w:tabs>
        <w:ind w:left="5040" w:hanging="360"/>
      </w:pPr>
      <w:rPr>
        <w:rFonts w:ascii="Arial" w:hAnsi="Arial" w:hint="default"/>
      </w:rPr>
    </w:lvl>
    <w:lvl w:ilvl="7" w:tplc="4A005E36" w:tentative="1">
      <w:start w:val="1"/>
      <w:numFmt w:val="bullet"/>
      <w:lvlText w:val="•"/>
      <w:lvlJc w:val="left"/>
      <w:pPr>
        <w:tabs>
          <w:tab w:val="num" w:pos="5760"/>
        </w:tabs>
        <w:ind w:left="5760" w:hanging="360"/>
      </w:pPr>
      <w:rPr>
        <w:rFonts w:ascii="Arial" w:hAnsi="Arial" w:hint="default"/>
      </w:rPr>
    </w:lvl>
    <w:lvl w:ilvl="8" w:tplc="B0202E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662052"/>
    <w:multiLevelType w:val="hybridMultilevel"/>
    <w:tmpl w:val="541E89DA"/>
    <w:lvl w:ilvl="0" w:tplc="E0A4B794">
      <w:start w:val="1"/>
      <w:numFmt w:val="bullet"/>
      <w:lvlText w:val="•"/>
      <w:lvlJc w:val="left"/>
      <w:pPr>
        <w:tabs>
          <w:tab w:val="num" w:pos="720"/>
        </w:tabs>
        <w:ind w:left="720" w:hanging="360"/>
      </w:pPr>
      <w:rPr>
        <w:rFonts w:ascii="Arial" w:hAnsi="Arial" w:hint="default"/>
      </w:rPr>
    </w:lvl>
    <w:lvl w:ilvl="1" w:tplc="60564BA8">
      <w:start w:val="1"/>
      <w:numFmt w:val="bullet"/>
      <w:lvlText w:val="•"/>
      <w:lvlJc w:val="left"/>
      <w:pPr>
        <w:tabs>
          <w:tab w:val="num" w:pos="1440"/>
        </w:tabs>
        <w:ind w:left="1440" w:hanging="360"/>
      </w:pPr>
      <w:rPr>
        <w:rFonts w:ascii="Arial" w:hAnsi="Arial" w:hint="default"/>
      </w:rPr>
    </w:lvl>
    <w:lvl w:ilvl="2" w:tplc="F3F6E558" w:tentative="1">
      <w:start w:val="1"/>
      <w:numFmt w:val="bullet"/>
      <w:lvlText w:val="•"/>
      <w:lvlJc w:val="left"/>
      <w:pPr>
        <w:tabs>
          <w:tab w:val="num" w:pos="2160"/>
        </w:tabs>
        <w:ind w:left="2160" w:hanging="360"/>
      </w:pPr>
      <w:rPr>
        <w:rFonts w:ascii="Arial" w:hAnsi="Arial" w:hint="default"/>
      </w:rPr>
    </w:lvl>
    <w:lvl w:ilvl="3" w:tplc="16B6930E" w:tentative="1">
      <w:start w:val="1"/>
      <w:numFmt w:val="bullet"/>
      <w:lvlText w:val="•"/>
      <w:lvlJc w:val="left"/>
      <w:pPr>
        <w:tabs>
          <w:tab w:val="num" w:pos="2880"/>
        </w:tabs>
        <w:ind w:left="2880" w:hanging="360"/>
      </w:pPr>
      <w:rPr>
        <w:rFonts w:ascii="Arial" w:hAnsi="Arial" w:hint="default"/>
      </w:rPr>
    </w:lvl>
    <w:lvl w:ilvl="4" w:tplc="EF2C3236" w:tentative="1">
      <w:start w:val="1"/>
      <w:numFmt w:val="bullet"/>
      <w:lvlText w:val="•"/>
      <w:lvlJc w:val="left"/>
      <w:pPr>
        <w:tabs>
          <w:tab w:val="num" w:pos="3600"/>
        </w:tabs>
        <w:ind w:left="3600" w:hanging="360"/>
      </w:pPr>
      <w:rPr>
        <w:rFonts w:ascii="Arial" w:hAnsi="Arial" w:hint="default"/>
      </w:rPr>
    </w:lvl>
    <w:lvl w:ilvl="5" w:tplc="C94A9A08" w:tentative="1">
      <w:start w:val="1"/>
      <w:numFmt w:val="bullet"/>
      <w:lvlText w:val="•"/>
      <w:lvlJc w:val="left"/>
      <w:pPr>
        <w:tabs>
          <w:tab w:val="num" w:pos="4320"/>
        </w:tabs>
        <w:ind w:left="4320" w:hanging="360"/>
      </w:pPr>
      <w:rPr>
        <w:rFonts w:ascii="Arial" w:hAnsi="Arial" w:hint="default"/>
      </w:rPr>
    </w:lvl>
    <w:lvl w:ilvl="6" w:tplc="8AF4249E" w:tentative="1">
      <w:start w:val="1"/>
      <w:numFmt w:val="bullet"/>
      <w:lvlText w:val="•"/>
      <w:lvlJc w:val="left"/>
      <w:pPr>
        <w:tabs>
          <w:tab w:val="num" w:pos="5040"/>
        </w:tabs>
        <w:ind w:left="5040" w:hanging="360"/>
      </w:pPr>
      <w:rPr>
        <w:rFonts w:ascii="Arial" w:hAnsi="Arial" w:hint="default"/>
      </w:rPr>
    </w:lvl>
    <w:lvl w:ilvl="7" w:tplc="110653AE" w:tentative="1">
      <w:start w:val="1"/>
      <w:numFmt w:val="bullet"/>
      <w:lvlText w:val="•"/>
      <w:lvlJc w:val="left"/>
      <w:pPr>
        <w:tabs>
          <w:tab w:val="num" w:pos="5760"/>
        </w:tabs>
        <w:ind w:left="5760" w:hanging="360"/>
      </w:pPr>
      <w:rPr>
        <w:rFonts w:ascii="Arial" w:hAnsi="Arial" w:hint="default"/>
      </w:rPr>
    </w:lvl>
    <w:lvl w:ilvl="8" w:tplc="ADDAF7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152A25"/>
    <w:multiLevelType w:val="hybridMultilevel"/>
    <w:tmpl w:val="09C080E8"/>
    <w:lvl w:ilvl="0" w:tplc="A7A28A7A">
      <w:start w:val="1"/>
      <w:numFmt w:val="bullet"/>
      <w:lvlText w:val="•"/>
      <w:lvlJc w:val="left"/>
      <w:pPr>
        <w:tabs>
          <w:tab w:val="num" w:pos="720"/>
        </w:tabs>
        <w:ind w:left="720" w:hanging="360"/>
      </w:pPr>
      <w:rPr>
        <w:rFonts w:ascii="Arial" w:hAnsi="Arial" w:hint="default"/>
      </w:rPr>
    </w:lvl>
    <w:lvl w:ilvl="1" w:tplc="D4B4BC68" w:tentative="1">
      <w:start w:val="1"/>
      <w:numFmt w:val="bullet"/>
      <w:lvlText w:val="•"/>
      <w:lvlJc w:val="left"/>
      <w:pPr>
        <w:tabs>
          <w:tab w:val="num" w:pos="1440"/>
        </w:tabs>
        <w:ind w:left="1440" w:hanging="360"/>
      </w:pPr>
      <w:rPr>
        <w:rFonts w:ascii="Arial" w:hAnsi="Arial" w:hint="default"/>
      </w:rPr>
    </w:lvl>
    <w:lvl w:ilvl="2" w:tplc="71CE79EE" w:tentative="1">
      <w:start w:val="1"/>
      <w:numFmt w:val="bullet"/>
      <w:lvlText w:val="•"/>
      <w:lvlJc w:val="left"/>
      <w:pPr>
        <w:tabs>
          <w:tab w:val="num" w:pos="2160"/>
        </w:tabs>
        <w:ind w:left="2160" w:hanging="360"/>
      </w:pPr>
      <w:rPr>
        <w:rFonts w:ascii="Arial" w:hAnsi="Arial" w:hint="default"/>
      </w:rPr>
    </w:lvl>
    <w:lvl w:ilvl="3" w:tplc="2FE02CA2" w:tentative="1">
      <w:start w:val="1"/>
      <w:numFmt w:val="bullet"/>
      <w:lvlText w:val="•"/>
      <w:lvlJc w:val="left"/>
      <w:pPr>
        <w:tabs>
          <w:tab w:val="num" w:pos="2880"/>
        </w:tabs>
        <w:ind w:left="2880" w:hanging="360"/>
      </w:pPr>
      <w:rPr>
        <w:rFonts w:ascii="Arial" w:hAnsi="Arial" w:hint="default"/>
      </w:rPr>
    </w:lvl>
    <w:lvl w:ilvl="4" w:tplc="B32ACA74" w:tentative="1">
      <w:start w:val="1"/>
      <w:numFmt w:val="bullet"/>
      <w:lvlText w:val="•"/>
      <w:lvlJc w:val="left"/>
      <w:pPr>
        <w:tabs>
          <w:tab w:val="num" w:pos="3600"/>
        </w:tabs>
        <w:ind w:left="3600" w:hanging="360"/>
      </w:pPr>
      <w:rPr>
        <w:rFonts w:ascii="Arial" w:hAnsi="Arial" w:hint="default"/>
      </w:rPr>
    </w:lvl>
    <w:lvl w:ilvl="5" w:tplc="45CC1BC8" w:tentative="1">
      <w:start w:val="1"/>
      <w:numFmt w:val="bullet"/>
      <w:lvlText w:val="•"/>
      <w:lvlJc w:val="left"/>
      <w:pPr>
        <w:tabs>
          <w:tab w:val="num" w:pos="4320"/>
        </w:tabs>
        <w:ind w:left="4320" w:hanging="360"/>
      </w:pPr>
      <w:rPr>
        <w:rFonts w:ascii="Arial" w:hAnsi="Arial" w:hint="default"/>
      </w:rPr>
    </w:lvl>
    <w:lvl w:ilvl="6" w:tplc="4B9651DC" w:tentative="1">
      <w:start w:val="1"/>
      <w:numFmt w:val="bullet"/>
      <w:lvlText w:val="•"/>
      <w:lvlJc w:val="left"/>
      <w:pPr>
        <w:tabs>
          <w:tab w:val="num" w:pos="5040"/>
        </w:tabs>
        <w:ind w:left="5040" w:hanging="360"/>
      </w:pPr>
      <w:rPr>
        <w:rFonts w:ascii="Arial" w:hAnsi="Arial" w:hint="default"/>
      </w:rPr>
    </w:lvl>
    <w:lvl w:ilvl="7" w:tplc="D7649ECC" w:tentative="1">
      <w:start w:val="1"/>
      <w:numFmt w:val="bullet"/>
      <w:lvlText w:val="•"/>
      <w:lvlJc w:val="left"/>
      <w:pPr>
        <w:tabs>
          <w:tab w:val="num" w:pos="5760"/>
        </w:tabs>
        <w:ind w:left="5760" w:hanging="360"/>
      </w:pPr>
      <w:rPr>
        <w:rFonts w:ascii="Arial" w:hAnsi="Arial" w:hint="default"/>
      </w:rPr>
    </w:lvl>
    <w:lvl w:ilvl="8" w:tplc="A28E9B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EB24EF"/>
    <w:multiLevelType w:val="hybridMultilevel"/>
    <w:tmpl w:val="5644CA54"/>
    <w:lvl w:ilvl="0" w:tplc="9F80A3B8">
      <w:start w:val="1"/>
      <w:numFmt w:val="bullet"/>
      <w:lvlText w:val="•"/>
      <w:lvlJc w:val="left"/>
      <w:pPr>
        <w:tabs>
          <w:tab w:val="num" w:pos="360"/>
        </w:tabs>
        <w:ind w:left="360" w:hanging="360"/>
      </w:pPr>
      <w:rPr>
        <w:rFonts w:ascii="Arial" w:hAnsi="Arial" w:hint="default"/>
      </w:rPr>
    </w:lvl>
    <w:lvl w:ilvl="1" w:tplc="4FAE56F4">
      <w:numFmt w:val="bullet"/>
      <w:lvlText w:val="•"/>
      <w:lvlJc w:val="left"/>
      <w:pPr>
        <w:tabs>
          <w:tab w:val="num" w:pos="1080"/>
        </w:tabs>
        <w:ind w:left="1080" w:hanging="360"/>
      </w:pPr>
      <w:rPr>
        <w:rFonts w:ascii="Arial" w:hAnsi="Arial" w:hint="default"/>
      </w:rPr>
    </w:lvl>
    <w:lvl w:ilvl="2" w:tplc="4CE695C0">
      <w:numFmt w:val="bullet"/>
      <w:lvlText w:val="•"/>
      <w:lvlJc w:val="left"/>
      <w:pPr>
        <w:tabs>
          <w:tab w:val="num" w:pos="1800"/>
        </w:tabs>
        <w:ind w:left="1800" w:hanging="360"/>
      </w:pPr>
      <w:rPr>
        <w:rFonts w:ascii="Arial" w:hAnsi="Arial" w:hint="default"/>
      </w:rPr>
    </w:lvl>
    <w:lvl w:ilvl="3" w:tplc="7B76E3C2">
      <w:start w:val="1"/>
      <w:numFmt w:val="bullet"/>
      <w:lvlText w:val="•"/>
      <w:lvlJc w:val="left"/>
      <w:pPr>
        <w:tabs>
          <w:tab w:val="num" w:pos="2520"/>
        </w:tabs>
        <w:ind w:left="2520" w:hanging="360"/>
      </w:pPr>
      <w:rPr>
        <w:rFonts w:ascii="Arial" w:hAnsi="Arial" w:hint="default"/>
      </w:rPr>
    </w:lvl>
    <w:lvl w:ilvl="4" w:tplc="2A2EB314" w:tentative="1">
      <w:start w:val="1"/>
      <w:numFmt w:val="bullet"/>
      <w:lvlText w:val="•"/>
      <w:lvlJc w:val="left"/>
      <w:pPr>
        <w:tabs>
          <w:tab w:val="num" w:pos="3240"/>
        </w:tabs>
        <w:ind w:left="3240" w:hanging="360"/>
      </w:pPr>
      <w:rPr>
        <w:rFonts w:ascii="Arial" w:hAnsi="Arial" w:hint="default"/>
      </w:rPr>
    </w:lvl>
    <w:lvl w:ilvl="5" w:tplc="B678BD12" w:tentative="1">
      <w:start w:val="1"/>
      <w:numFmt w:val="bullet"/>
      <w:lvlText w:val="•"/>
      <w:lvlJc w:val="left"/>
      <w:pPr>
        <w:tabs>
          <w:tab w:val="num" w:pos="3960"/>
        </w:tabs>
        <w:ind w:left="3960" w:hanging="360"/>
      </w:pPr>
      <w:rPr>
        <w:rFonts w:ascii="Arial" w:hAnsi="Arial" w:hint="default"/>
      </w:rPr>
    </w:lvl>
    <w:lvl w:ilvl="6" w:tplc="ED6E33AA" w:tentative="1">
      <w:start w:val="1"/>
      <w:numFmt w:val="bullet"/>
      <w:lvlText w:val="•"/>
      <w:lvlJc w:val="left"/>
      <w:pPr>
        <w:tabs>
          <w:tab w:val="num" w:pos="4680"/>
        </w:tabs>
        <w:ind w:left="4680" w:hanging="360"/>
      </w:pPr>
      <w:rPr>
        <w:rFonts w:ascii="Arial" w:hAnsi="Arial" w:hint="default"/>
      </w:rPr>
    </w:lvl>
    <w:lvl w:ilvl="7" w:tplc="7D1C2BEA" w:tentative="1">
      <w:start w:val="1"/>
      <w:numFmt w:val="bullet"/>
      <w:lvlText w:val="•"/>
      <w:lvlJc w:val="left"/>
      <w:pPr>
        <w:tabs>
          <w:tab w:val="num" w:pos="5400"/>
        </w:tabs>
        <w:ind w:left="5400" w:hanging="360"/>
      </w:pPr>
      <w:rPr>
        <w:rFonts w:ascii="Arial" w:hAnsi="Arial" w:hint="default"/>
      </w:rPr>
    </w:lvl>
    <w:lvl w:ilvl="8" w:tplc="06A2D1F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EFD5583"/>
    <w:multiLevelType w:val="hybridMultilevel"/>
    <w:tmpl w:val="7B920F22"/>
    <w:lvl w:ilvl="0" w:tplc="D50A7C3A">
      <w:start w:val="1"/>
      <w:numFmt w:val="bullet"/>
      <w:lvlText w:val="•"/>
      <w:lvlJc w:val="left"/>
      <w:pPr>
        <w:tabs>
          <w:tab w:val="num" w:pos="720"/>
        </w:tabs>
        <w:ind w:left="720" w:hanging="360"/>
      </w:pPr>
      <w:rPr>
        <w:rFonts w:ascii="Arial" w:hAnsi="Arial" w:hint="default"/>
      </w:rPr>
    </w:lvl>
    <w:lvl w:ilvl="1" w:tplc="1A429BAE">
      <w:start w:val="1"/>
      <w:numFmt w:val="bullet"/>
      <w:lvlText w:val="•"/>
      <w:lvlJc w:val="left"/>
      <w:pPr>
        <w:tabs>
          <w:tab w:val="num" w:pos="1440"/>
        </w:tabs>
        <w:ind w:left="1440" w:hanging="360"/>
      </w:pPr>
      <w:rPr>
        <w:rFonts w:ascii="Arial" w:hAnsi="Arial" w:hint="default"/>
      </w:rPr>
    </w:lvl>
    <w:lvl w:ilvl="2" w:tplc="ED405A88" w:tentative="1">
      <w:start w:val="1"/>
      <w:numFmt w:val="bullet"/>
      <w:lvlText w:val="•"/>
      <w:lvlJc w:val="left"/>
      <w:pPr>
        <w:tabs>
          <w:tab w:val="num" w:pos="2160"/>
        </w:tabs>
        <w:ind w:left="2160" w:hanging="360"/>
      </w:pPr>
      <w:rPr>
        <w:rFonts w:ascii="Arial" w:hAnsi="Arial" w:hint="default"/>
      </w:rPr>
    </w:lvl>
    <w:lvl w:ilvl="3" w:tplc="815E98DC" w:tentative="1">
      <w:start w:val="1"/>
      <w:numFmt w:val="bullet"/>
      <w:lvlText w:val="•"/>
      <w:lvlJc w:val="left"/>
      <w:pPr>
        <w:tabs>
          <w:tab w:val="num" w:pos="2880"/>
        </w:tabs>
        <w:ind w:left="2880" w:hanging="360"/>
      </w:pPr>
      <w:rPr>
        <w:rFonts w:ascii="Arial" w:hAnsi="Arial" w:hint="default"/>
      </w:rPr>
    </w:lvl>
    <w:lvl w:ilvl="4" w:tplc="9E74433C" w:tentative="1">
      <w:start w:val="1"/>
      <w:numFmt w:val="bullet"/>
      <w:lvlText w:val="•"/>
      <w:lvlJc w:val="left"/>
      <w:pPr>
        <w:tabs>
          <w:tab w:val="num" w:pos="3600"/>
        </w:tabs>
        <w:ind w:left="3600" w:hanging="360"/>
      </w:pPr>
      <w:rPr>
        <w:rFonts w:ascii="Arial" w:hAnsi="Arial" w:hint="default"/>
      </w:rPr>
    </w:lvl>
    <w:lvl w:ilvl="5" w:tplc="AD287D10" w:tentative="1">
      <w:start w:val="1"/>
      <w:numFmt w:val="bullet"/>
      <w:lvlText w:val="•"/>
      <w:lvlJc w:val="left"/>
      <w:pPr>
        <w:tabs>
          <w:tab w:val="num" w:pos="4320"/>
        </w:tabs>
        <w:ind w:left="4320" w:hanging="360"/>
      </w:pPr>
      <w:rPr>
        <w:rFonts w:ascii="Arial" w:hAnsi="Arial" w:hint="default"/>
      </w:rPr>
    </w:lvl>
    <w:lvl w:ilvl="6" w:tplc="343AE25C" w:tentative="1">
      <w:start w:val="1"/>
      <w:numFmt w:val="bullet"/>
      <w:lvlText w:val="•"/>
      <w:lvlJc w:val="left"/>
      <w:pPr>
        <w:tabs>
          <w:tab w:val="num" w:pos="5040"/>
        </w:tabs>
        <w:ind w:left="5040" w:hanging="360"/>
      </w:pPr>
      <w:rPr>
        <w:rFonts w:ascii="Arial" w:hAnsi="Arial" w:hint="default"/>
      </w:rPr>
    </w:lvl>
    <w:lvl w:ilvl="7" w:tplc="769E18EC" w:tentative="1">
      <w:start w:val="1"/>
      <w:numFmt w:val="bullet"/>
      <w:lvlText w:val="•"/>
      <w:lvlJc w:val="left"/>
      <w:pPr>
        <w:tabs>
          <w:tab w:val="num" w:pos="5760"/>
        </w:tabs>
        <w:ind w:left="5760" w:hanging="360"/>
      </w:pPr>
      <w:rPr>
        <w:rFonts w:ascii="Arial" w:hAnsi="Arial" w:hint="default"/>
      </w:rPr>
    </w:lvl>
    <w:lvl w:ilvl="8" w:tplc="5A221F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C666303"/>
    <w:multiLevelType w:val="hybridMultilevel"/>
    <w:tmpl w:val="8CF2C946"/>
    <w:lvl w:ilvl="0" w:tplc="21E47B60">
      <w:start w:val="1"/>
      <w:numFmt w:val="bullet"/>
      <w:lvlText w:val="•"/>
      <w:lvlJc w:val="left"/>
      <w:pPr>
        <w:tabs>
          <w:tab w:val="num" w:pos="720"/>
        </w:tabs>
        <w:ind w:left="720" w:hanging="360"/>
      </w:pPr>
      <w:rPr>
        <w:rFonts w:ascii="Arial" w:hAnsi="Arial" w:hint="default"/>
      </w:rPr>
    </w:lvl>
    <w:lvl w:ilvl="1" w:tplc="725EF9F8">
      <w:numFmt w:val="bullet"/>
      <w:lvlText w:val="•"/>
      <w:lvlJc w:val="left"/>
      <w:pPr>
        <w:tabs>
          <w:tab w:val="num" w:pos="1440"/>
        </w:tabs>
        <w:ind w:left="1440" w:hanging="360"/>
      </w:pPr>
      <w:rPr>
        <w:rFonts w:ascii="Arial" w:hAnsi="Arial" w:hint="default"/>
      </w:rPr>
    </w:lvl>
    <w:lvl w:ilvl="2" w:tplc="6BDAEA34" w:tentative="1">
      <w:start w:val="1"/>
      <w:numFmt w:val="bullet"/>
      <w:lvlText w:val="•"/>
      <w:lvlJc w:val="left"/>
      <w:pPr>
        <w:tabs>
          <w:tab w:val="num" w:pos="2160"/>
        </w:tabs>
        <w:ind w:left="2160" w:hanging="360"/>
      </w:pPr>
      <w:rPr>
        <w:rFonts w:ascii="Arial" w:hAnsi="Arial" w:hint="default"/>
      </w:rPr>
    </w:lvl>
    <w:lvl w:ilvl="3" w:tplc="7256C606" w:tentative="1">
      <w:start w:val="1"/>
      <w:numFmt w:val="bullet"/>
      <w:lvlText w:val="•"/>
      <w:lvlJc w:val="left"/>
      <w:pPr>
        <w:tabs>
          <w:tab w:val="num" w:pos="2880"/>
        </w:tabs>
        <w:ind w:left="2880" w:hanging="360"/>
      </w:pPr>
      <w:rPr>
        <w:rFonts w:ascii="Arial" w:hAnsi="Arial" w:hint="default"/>
      </w:rPr>
    </w:lvl>
    <w:lvl w:ilvl="4" w:tplc="4BBAB624" w:tentative="1">
      <w:start w:val="1"/>
      <w:numFmt w:val="bullet"/>
      <w:lvlText w:val="•"/>
      <w:lvlJc w:val="left"/>
      <w:pPr>
        <w:tabs>
          <w:tab w:val="num" w:pos="3600"/>
        </w:tabs>
        <w:ind w:left="3600" w:hanging="360"/>
      </w:pPr>
      <w:rPr>
        <w:rFonts w:ascii="Arial" w:hAnsi="Arial" w:hint="default"/>
      </w:rPr>
    </w:lvl>
    <w:lvl w:ilvl="5" w:tplc="FCDE9290" w:tentative="1">
      <w:start w:val="1"/>
      <w:numFmt w:val="bullet"/>
      <w:lvlText w:val="•"/>
      <w:lvlJc w:val="left"/>
      <w:pPr>
        <w:tabs>
          <w:tab w:val="num" w:pos="4320"/>
        </w:tabs>
        <w:ind w:left="4320" w:hanging="360"/>
      </w:pPr>
      <w:rPr>
        <w:rFonts w:ascii="Arial" w:hAnsi="Arial" w:hint="default"/>
      </w:rPr>
    </w:lvl>
    <w:lvl w:ilvl="6" w:tplc="399EDF68" w:tentative="1">
      <w:start w:val="1"/>
      <w:numFmt w:val="bullet"/>
      <w:lvlText w:val="•"/>
      <w:lvlJc w:val="left"/>
      <w:pPr>
        <w:tabs>
          <w:tab w:val="num" w:pos="5040"/>
        </w:tabs>
        <w:ind w:left="5040" w:hanging="360"/>
      </w:pPr>
      <w:rPr>
        <w:rFonts w:ascii="Arial" w:hAnsi="Arial" w:hint="default"/>
      </w:rPr>
    </w:lvl>
    <w:lvl w:ilvl="7" w:tplc="19A2D8BE" w:tentative="1">
      <w:start w:val="1"/>
      <w:numFmt w:val="bullet"/>
      <w:lvlText w:val="•"/>
      <w:lvlJc w:val="left"/>
      <w:pPr>
        <w:tabs>
          <w:tab w:val="num" w:pos="5760"/>
        </w:tabs>
        <w:ind w:left="5760" w:hanging="360"/>
      </w:pPr>
      <w:rPr>
        <w:rFonts w:ascii="Arial" w:hAnsi="Arial" w:hint="default"/>
      </w:rPr>
    </w:lvl>
    <w:lvl w:ilvl="8" w:tplc="6FD0D9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DD1D05"/>
    <w:multiLevelType w:val="hybridMultilevel"/>
    <w:tmpl w:val="1DB86A94"/>
    <w:lvl w:ilvl="0" w:tplc="32E85970">
      <w:start w:val="1"/>
      <w:numFmt w:val="bullet"/>
      <w:lvlText w:val="•"/>
      <w:lvlJc w:val="left"/>
      <w:pPr>
        <w:tabs>
          <w:tab w:val="num" w:pos="720"/>
        </w:tabs>
        <w:ind w:left="720" w:hanging="360"/>
      </w:pPr>
      <w:rPr>
        <w:rFonts w:ascii="Arial" w:hAnsi="Arial" w:hint="default"/>
      </w:rPr>
    </w:lvl>
    <w:lvl w:ilvl="1" w:tplc="70E6C520" w:tentative="1">
      <w:start w:val="1"/>
      <w:numFmt w:val="bullet"/>
      <w:lvlText w:val="•"/>
      <w:lvlJc w:val="left"/>
      <w:pPr>
        <w:tabs>
          <w:tab w:val="num" w:pos="1440"/>
        </w:tabs>
        <w:ind w:left="1440" w:hanging="360"/>
      </w:pPr>
      <w:rPr>
        <w:rFonts w:ascii="Arial" w:hAnsi="Arial" w:hint="default"/>
      </w:rPr>
    </w:lvl>
    <w:lvl w:ilvl="2" w:tplc="DDA6BD06" w:tentative="1">
      <w:start w:val="1"/>
      <w:numFmt w:val="bullet"/>
      <w:lvlText w:val="•"/>
      <w:lvlJc w:val="left"/>
      <w:pPr>
        <w:tabs>
          <w:tab w:val="num" w:pos="2160"/>
        </w:tabs>
        <w:ind w:left="2160" w:hanging="360"/>
      </w:pPr>
      <w:rPr>
        <w:rFonts w:ascii="Arial" w:hAnsi="Arial" w:hint="default"/>
      </w:rPr>
    </w:lvl>
    <w:lvl w:ilvl="3" w:tplc="4898800A" w:tentative="1">
      <w:start w:val="1"/>
      <w:numFmt w:val="bullet"/>
      <w:lvlText w:val="•"/>
      <w:lvlJc w:val="left"/>
      <w:pPr>
        <w:tabs>
          <w:tab w:val="num" w:pos="2880"/>
        </w:tabs>
        <w:ind w:left="2880" w:hanging="360"/>
      </w:pPr>
      <w:rPr>
        <w:rFonts w:ascii="Arial" w:hAnsi="Arial" w:hint="default"/>
      </w:rPr>
    </w:lvl>
    <w:lvl w:ilvl="4" w:tplc="85BAC140" w:tentative="1">
      <w:start w:val="1"/>
      <w:numFmt w:val="bullet"/>
      <w:lvlText w:val="•"/>
      <w:lvlJc w:val="left"/>
      <w:pPr>
        <w:tabs>
          <w:tab w:val="num" w:pos="3600"/>
        </w:tabs>
        <w:ind w:left="3600" w:hanging="360"/>
      </w:pPr>
      <w:rPr>
        <w:rFonts w:ascii="Arial" w:hAnsi="Arial" w:hint="default"/>
      </w:rPr>
    </w:lvl>
    <w:lvl w:ilvl="5" w:tplc="2C447AFE" w:tentative="1">
      <w:start w:val="1"/>
      <w:numFmt w:val="bullet"/>
      <w:lvlText w:val="•"/>
      <w:lvlJc w:val="left"/>
      <w:pPr>
        <w:tabs>
          <w:tab w:val="num" w:pos="4320"/>
        </w:tabs>
        <w:ind w:left="4320" w:hanging="360"/>
      </w:pPr>
      <w:rPr>
        <w:rFonts w:ascii="Arial" w:hAnsi="Arial" w:hint="default"/>
      </w:rPr>
    </w:lvl>
    <w:lvl w:ilvl="6" w:tplc="FFA4F1A4" w:tentative="1">
      <w:start w:val="1"/>
      <w:numFmt w:val="bullet"/>
      <w:lvlText w:val="•"/>
      <w:lvlJc w:val="left"/>
      <w:pPr>
        <w:tabs>
          <w:tab w:val="num" w:pos="5040"/>
        </w:tabs>
        <w:ind w:left="5040" w:hanging="360"/>
      </w:pPr>
      <w:rPr>
        <w:rFonts w:ascii="Arial" w:hAnsi="Arial" w:hint="default"/>
      </w:rPr>
    </w:lvl>
    <w:lvl w:ilvl="7" w:tplc="D676E7EE" w:tentative="1">
      <w:start w:val="1"/>
      <w:numFmt w:val="bullet"/>
      <w:lvlText w:val="•"/>
      <w:lvlJc w:val="left"/>
      <w:pPr>
        <w:tabs>
          <w:tab w:val="num" w:pos="5760"/>
        </w:tabs>
        <w:ind w:left="5760" w:hanging="360"/>
      </w:pPr>
      <w:rPr>
        <w:rFonts w:ascii="Arial" w:hAnsi="Arial" w:hint="default"/>
      </w:rPr>
    </w:lvl>
    <w:lvl w:ilvl="8" w:tplc="4CA00D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283B9C"/>
    <w:multiLevelType w:val="hybridMultilevel"/>
    <w:tmpl w:val="13A88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5730E0"/>
    <w:multiLevelType w:val="hybridMultilevel"/>
    <w:tmpl w:val="591C191E"/>
    <w:lvl w:ilvl="0" w:tplc="D66EDC04">
      <w:start w:val="1"/>
      <w:numFmt w:val="bullet"/>
      <w:lvlText w:val="•"/>
      <w:lvlJc w:val="left"/>
      <w:pPr>
        <w:tabs>
          <w:tab w:val="num" w:pos="720"/>
        </w:tabs>
        <w:ind w:left="720" w:hanging="360"/>
      </w:pPr>
      <w:rPr>
        <w:rFonts w:ascii="Arial" w:hAnsi="Arial" w:hint="default"/>
      </w:rPr>
    </w:lvl>
    <w:lvl w:ilvl="1" w:tplc="11ECE698" w:tentative="1">
      <w:start w:val="1"/>
      <w:numFmt w:val="bullet"/>
      <w:lvlText w:val="•"/>
      <w:lvlJc w:val="left"/>
      <w:pPr>
        <w:tabs>
          <w:tab w:val="num" w:pos="1440"/>
        </w:tabs>
        <w:ind w:left="1440" w:hanging="360"/>
      </w:pPr>
      <w:rPr>
        <w:rFonts w:ascii="Arial" w:hAnsi="Arial" w:hint="default"/>
      </w:rPr>
    </w:lvl>
    <w:lvl w:ilvl="2" w:tplc="F59ABD16" w:tentative="1">
      <w:start w:val="1"/>
      <w:numFmt w:val="bullet"/>
      <w:lvlText w:val="•"/>
      <w:lvlJc w:val="left"/>
      <w:pPr>
        <w:tabs>
          <w:tab w:val="num" w:pos="2160"/>
        </w:tabs>
        <w:ind w:left="2160" w:hanging="360"/>
      </w:pPr>
      <w:rPr>
        <w:rFonts w:ascii="Arial" w:hAnsi="Arial" w:hint="default"/>
      </w:rPr>
    </w:lvl>
    <w:lvl w:ilvl="3" w:tplc="89AAA558" w:tentative="1">
      <w:start w:val="1"/>
      <w:numFmt w:val="bullet"/>
      <w:lvlText w:val="•"/>
      <w:lvlJc w:val="left"/>
      <w:pPr>
        <w:tabs>
          <w:tab w:val="num" w:pos="2880"/>
        </w:tabs>
        <w:ind w:left="2880" w:hanging="360"/>
      </w:pPr>
      <w:rPr>
        <w:rFonts w:ascii="Arial" w:hAnsi="Arial" w:hint="default"/>
      </w:rPr>
    </w:lvl>
    <w:lvl w:ilvl="4" w:tplc="BE8A545A" w:tentative="1">
      <w:start w:val="1"/>
      <w:numFmt w:val="bullet"/>
      <w:lvlText w:val="•"/>
      <w:lvlJc w:val="left"/>
      <w:pPr>
        <w:tabs>
          <w:tab w:val="num" w:pos="3600"/>
        </w:tabs>
        <w:ind w:left="3600" w:hanging="360"/>
      </w:pPr>
      <w:rPr>
        <w:rFonts w:ascii="Arial" w:hAnsi="Arial" w:hint="default"/>
      </w:rPr>
    </w:lvl>
    <w:lvl w:ilvl="5" w:tplc="7B5AC1C8" w:tentative="1">
      <w:start w:val="1"/>
      <w:numFmt w:val="bullet"/>
      <w:lvlText w:val="•"/>
      <w:lvlJc w:val="left"/>
      <w:pPr>
        <w:tabs>
          <w:tab w:val="num" w:pos="4320"/>
        </w:tabs>
        <w:ind w:left="4320" w:hanging="360"/>
      </w:pPr>
      <w:rPr>
        <w:rFonts w:ascii="Arial" w:hAnsi="Arial" w:hint="default"/>
      </w:rPr>
    </w:lvl>
    <w:lvl w:ilvl="6" w:tplc="B2EA3176" w:tentative="1">
      <w:start w:val="1"/>
      <w:numFmt w:val="bullet"/>
      <w:lvlText w:val="•"/>
      <w:lvlJc w:val="left"/>
      <w:pPr>
        <w:tabs>
          <w:tab w:val="num" w:pos="5040"/>
        </w:tabs>
        <w:ind w:left="5040" w:hanging="360"/>
      </w:pPr>
      <w:rPr>
        <w:rFonts w:ascii="Arial" w:hAnsi="Arial" w:hint="default"/>
      </w:rPr>
    </w:lvl>
    <w:lvl w:ilvl="7" w:tplc="CE96C58C" w:tentative="1">
      <w:start w:val="1"/>
      <w:numFmt w:val="bullet"/>
      <w:lvlText w:val="•"/>
      <w:lvlJc w:val="left"/>
      <w:pPr>
        <w:tabs>
          <w:tab w:val="num" w:pos="5760"/>
        </w:tabs>
        <w:ind w:left="5760" w:hanging="360"/>
      </w:pPr>
      <w:rPr>
        <w:rFonts w:ascii="Arial" w:hAnsi="Arial" w:hint="default"/>
      </w:rPr>
    </w:lvl>
    <w:lvl w:ilvl="8" w:tplc="0526EB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C94DD1"/>
    <w:multiLevelType w:val="hybridMultilevel"/>
    <w:tmpl w:val="39ACD510"/>
    <w:lvl w:ilvl="0" w:tplc="87E2581E">
      <w:start w:val="1"/>
      <w:numFmt w:val="bullet"/>
      <w:lvlText w:val="•"/>
      <w:lvlJc w:val="left"/>
      <w:pPr>
        <w:tabs>
          <w:tab w:val="num" w:pos="720"/>
        </w:tabs>
        <w:ind w:left="720" w:hanging="360"/>
      </w:pPr>
      <w:rPr>
        <w:rFonts w:ascii="Arial" w:hAnsi="Arial" w:hint="default"/>
      </w:rPr>
    </w:lvl>
    <w:lvl w:ilvl="1" w:tplc="F6166D76" w:tentative="1">
      <w:start w:val="1"/>
      <w:numFmt w:val="bullet"/>
      <w:lvlText w:val="•"/>
      <w:lvlJc w:val="left"/>
      <w:pPr>
        <w:tabs>
          <w:tab w:val="num" w:pos="1440"/>
        </w:tabs>
        <w:ind w:left="1440" w:hanging="360"/>
      </w:pPr>
      <w:rPr>
        <w:rFonts w:ascii="Arial" w:hAnsi="Arial" w:hint="default"/>
      </w:rPr>
    </w:lvl>
    <w:lvl w:ilvl="2" w:tplc="D4009D42" w:tentative="1">
      <w:start w:val="1"/>
      <w:numFmt w:val="bullet"/>
      <w:lvlText w:val="•"/>
      <w:lvlJc w:val="left"/>
      <w:pPr>
        <w:tabs>
          <w:tab w:val="num" w:pos="2160"/>
        </w:tabs>
        <w:ind w:left="2160" w:hanging="360"/>
      </w:pPr>
      <w:rPr>
        <w:rFonts w:ascii="Arial" w:hAnsi="Arial" w:hint="default"/>
      </w:rPr>
    </w:lvl>
    <w:lvl w:ilvl="3" w:tplc="5A747CD6" w:tentative="1">
      <w:start w:val="1"/>
      <w:numFmt w:val="bullet"/>
      <w:lvlText w:val="•"/>
      <w:lvlJc w:val="left"/>
      <w:pPr>
        <w:tabs>
          <w:tab w:val="num" w:pos="2880"/>
        </w:tabs>
        <w:ind w:left="2880" w:hanging="360"/>
      </w:pPr>
      <w:rPr>
        <w:rFonts w:ascii="Arial" w:hAnsi="Arial" w:hint="default"/>
      </w:rPr>
    </w:lvl>
    <w:lvl w:ilvl="4" w:tplc="BCEE7F46" w:tentative="1">
      <w:start w:val="1"/>
      <w:numFmt w:val="bullet"/>
      <w:lvlText w:val="•"/>
      <w:lvlJc w:val="left"/>
      <w:pPr>
        <w:tabs>
          <w:tab w:val="num" w:pos="3600"/>
        </w:tabs>
        <w:ind w:left="3600" w:hanging="360"/>
      </w:pPr>
      <w:rPr>
        <w:rFonts w:ascii="Arial" w:hAnsi="Arial" w:hint="default"/>
      </w:rPr>
    </w:lvl>
    <w:lvl w:ilvl="5" w:tplc="1ABE74D0" w:tentative="1">
      <w:start w:val="1"/>
      <w:numFmt w:val="bullet"/>
      <w:lvlText w:val="•"/>
      <w:lvlJc w:val="left"/>
      <w:pPr>
        <w:tabs>
          <w:tab w:val="num" w:pos="4320"/>
        </w:tabs>
        <w:ind w:left="4320" w:hanging="360"/>
      </w:pPr>
      <w:rPr>
        <w:rFonts w:ascii="Arial" w:hAnsi="Arial" w:hint="default"/>
      </w:rPr>
    </w:lvl>
    <w:lvl w:ilvl="6" w:tplc="EA8C9B06" w:tentative="1">
      <w:start w:val="1"/>
      <w:numFmt w:val="bullet"/>
      <w:lvlText w:val="•"/>
      <w:lvlJc w:val="left"/>
      <w:pPr>
        <w:tabs>
          <w:tab w:val="num" w:pos="5040"/>
        </w:tabs>
        <w:ind w:left="5040" w:hanging="360"/>
      </w:pPr>
      <w:rPr>
        <w:rFonts w:ascii="Arial" w:hAnsi="Arial" w:hint="default"/>
      </w:rPr>
    </w:lvl>
    <w:lvl w:ilvl="7" w:tplc="DDEAFBAA" w:tentative="1">
      <w:start w:val="1"/>
      <w:numFmt w:val="bullet"/>
      <w:lvlText w:val="•"/>
      <w:lvlJc w:val="left"/>
      <w:pPr>
        <w:tabs>
          <w:tab w:val="num" w:pos="5760"/>
        </w:tabs>
        <w:ind w:left="5760" w:hanging="360"/>
      </w:pPr>
      <w:rPr>
        <w:rFonts w:ascii="Arial" w:hAnsi="Arial" w:hint="default"/>
      </w:rPr>
    </w:lvl>
    <w:lvl w:ilvl="8" w:tplc="3828D5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272EA9"/>
    <w:multiLevelType w:val="hybridMultilevel"/>
    <w:tmpl w:val="A294889C"/>
    <w:lvl w:ilvl="0" w:tplc="5F107CDA">
      <w:start w:val="1"/>
      <w:numFmt w:val="bullet"/>
      <w:lvlText w:val="•"/>
      <w:lvlJc w:val="left"/>
      <w:pPr>
        <w:tabs>
          <w:tab w:val="num" w:pos="720"/>
        </w:tabs>
        <w:ind w:left="720" w:hanging="360"/>
      </w:pPr>
      <w:rPr>
        <w:rFonts w:ascii="Arial" w:hAnsi="Arial" w:hint="default"/>
      </w:rPr>
    </w:lvl>
    <w:lvl w:ilvl="1" w:tplc="4240EA90">
      <w:start w:val="310"/>
      <w:numFmt w:val="bullet"/>
      <w:lvlText w:val="•"/>
      <w:lvlJc w:val="left"/>
      <w:pPr>
        <w:tabs>
          <w:tab w:val="num" w:pos="1440"/>
        </w:tabs>
        <w:ind w:left="1440" w:hanging="360"/>
      </w:pPr>
      <w:rPr>
        <w:rFonts w:ascii="Arial" w:hAnsi="Arial" w:hint="default"/>
      </w:rPr>
    </w:lvl>
    <w:lvl w:ilvl="2" w:tplc="46FA4E4E">
      <w:start w:val="1"/>
      <w:numFmt w:val="bullet"/>
      <w:lvlText w:val="•"/>
      <w:lvlJc w:val="left"/>
      <w:pPr>
        <w:tabs>
          <w:tab w:val="num" w:pos="2160"/>
        </w:tabs>
        <w:ind w:left="2160" w:hanging="360"/>
      </w:pPr>
      <w:rPr>
        <w:rFonts w:ascii="Arial" w:hAnsi="Arial" w:hint="default"/>
      </w:rPr>
    </w:lvl>
    <w:lvl w:ilvl="3" w:tplc="8C6CAFFA">
      <w:start w:val="1"/>
      <w:numFmt w:val="bullet"/>
      <w:lvlText w:val="•"/>
      <w:lvlJc w:val="left"/>
      <w:pPr>
        <w:tabs>
          <w:tab w:val="num" w:pos="2880"/>
        </w:tabs>
        <w:ind w:left="2880" w:hanging="360"/>
      </w:pPr>
      <w:rPr>
        <w:rFonts w:ascii="Arial" w:hAnsi="Arial" w:hint="default"/>
      </w:rPr>
    </w:lvl>
    <w:lvl w:ilvl="4" w:tplc="B3AC3A4E" w:tentative="1">
      <w:start w:val="1"/>
      <w:numFmt w:val="bullet"/>
      <w:lvlText w:val="•"/>
      <w:lvlJc w:val="left"/>
      <w:pPr>
        <w:tabs>
          <w:tab w:val="num" w:pos="3600"/>
        </w:tabs>
        <w:ind w:left="3600" w:hanging="360"/>
      </w:pPr>
      <w:rPr>
        <w:rFonts w:ascii="Arial" w:hAnsi="Arial" w:hint="default"/>
      </w:rPr>
    </w:lvl>
    <w:lvl w:ilvl="5" w:tplc="3E44469E" w:tentative="1">
      <w:start w:val="1"/>
      <w:numFmt w:val="bullet"/>
      <w:lvlText w:val="•"/>
      <w:lvlJc w:val="left"/>
      <w:pPr>
        <w:tabs>
          <w:tab w:val="num" w:pos="4320"/>
        </w:tabs>
        <w:ind w:left="4320" w:hanging="360"/>
      </w:pPr>
      <w:rPr>
        <w:rFonts w:ascii="Arial" w:hAnsi="Arial" w:hint="default"/>
      </w:rPr>
    </w:lvl>
    <w:lvl w:ilvl="6" w:tplc="B30679B8" w:tentative="1">
      <w:start w:val="1"/>
      <w:numFmt w:val="bullet"/>
      <w:lvlText w:val="•"/>
      <w:lvlJc w:val="left"/>
      <w:pPr>
        <w:tabs>
          <w:tab w:val="num" w:pos="5040"/>
        </w:tabs>
        <w:ind w:left="5040" w:hanging="360"/>
      </w:pPr>
      <w:rPr>
        <w:rFonts w:ascii="Arial" w:hAnsi="Arial" w:hint="default"/>
      </w:rPr>
    </w:lvl>
    <w:lvl w:ilvl="7" w:tplc="2CB6883E" w:tentative="1">
      <w:start w:val="1"/>
      <w:numFmt w:val="bullet"/>
      <w:lvlText w:val="•"/>
      <w:lvlJc w:val="left"/>
      <w:pPr>
        <w:tabs>
          <w:tab w:val="num" w:pos="5760"/>
        </w:tabs>
        <w:ind w:left="5760" w:hanging="360"/>
      </w:pPr>
      <w:rPr>
        <w:rFonts w:ascii="Arial" w:hAnsi="Arial" w:hint="default"/>
      </w:rPr>
    </w:lvl>
    <w:lvl w:ilvl="8" w:tplc="45E4AB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A05078D"/>
    <w:multiLevelType w:val="hybridMultilevel"/>
    <w:tmpl w:val="B4D03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447EA5"/>
    <w:multiLevelType w:val="hybridMultilevel"/>
    <w:tmpl w:val="C4A43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77309E"/>
    <w:multiLevelType w:val="hybridMultilevel"/>
    <w:tmpl w:val="E41E01E6"/>
    <w:lvl w:ilvl="0" w:tplc="C7BE715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2F4A65"/>
    <w:multiLevelType w:val="hybridMultilevel"/>
    <w:tmpl w:val="7C0EAE80"/>
    <w:lvl w:ilvl="0" w:tplc="DB921A28">
      <w:start w:val="1"/>
      <w:numFmt w:val="bullet"/>
      <w:lvlText w:val="•"/>
      <w:lvlJc w:val="left"/>
      <w:pPr>
        <w:tabs>
          <w:tab w:val="num" w:pos="720"/>
        </w:tabs>
        <w:ind w:left="720" w:hanging="360"/>
      </w:pPr>
      <w:rPr>
        <w:rFonts w:ascii="Arial" w:hAnsi="Arial" w:hint="default"/>
      </w:rPr>
    </w:lvl>
    <w:lvl w:ilvl="1" w:tplc="B04AAF58" w:tentative="1">
      <w:start w:val="1"/>
      <w:numFmt w:val="bullet"/>
      <w:lvlText w:val="•"/>
      <w:lvlJc w:val="left"/>
      <w:pPr>
        <w:tabs>
          <w:tab w:val="num" w:pos="1440"/>
        </w:tabs>
        <w:ind w:left="1440" w:hanging="360"/>
      </w:pPr>
      <w:rPr>
        <w:rFonts w:ascii="Arial" w:hAnsi="Arial" w:hint="default"/>
      </w:rPr>
    </w:lvl>
    <w:lvl w:ilvl="2" w:tplc="2F8A3BBE" w:tentative="1">
      <w:start w:val="1"/>
      <w:numFmt w:val="bullet"/>
      <w:lvlText w:val="•"/>
      <w:lvlJc w:val="left"/>
      <w:pPr>
        <w:tabs>
          <w:tab w:val="num" w:pos="2160"/>
        </w:tabs>
        <w:ind w:left="2160" w:hanging="360"/>
      </w:pPr>
      <w:rPr>
        <w:rFonts w:ascii="Arial" w:hAnsi="Arial" w:hint="default"/>
      </w:rPr>
    </w:lvl>
    <w:lvl w:ilvl="3" w:tplc="78D4C864" w:tentative="1">
      <w:start w:val="1"/>
      <w:numFmt w:val="bullet"/>
      <w:lvlText w:val="•"/>
      <w:lvlJc w:val="left"/>
      <w:pPr>
        <w:tabs>
          <w:tab w:val="num" w:pos="2880"/>
        </w:tabs>
        <w:ind w:left="2880" w:hanging="360"/>
      </w:pPr>
      <w:rPr>
        <w:rFonts w:ascii="Arial" w:hAnsi="Arial" w:hint="default"/>
      </w:rPr>
    </w:lvl>
    <w:lvl w:ilvl="4" w:tplc="2F7E3EFE" w:tentative="1">
      <w:start w:val="1"/>
      <w:numFmt w:val="bullet"/>
      <w:lvlText w:val="•"/>
      <w:lvlJc w:val="left"/>
      <w:pPr>
        <w:tabs>
          <w:tab w:val="num" w:pos="3600"/>
        </w:tabs>
        <w:ind w:left="3600" w:hanging="360"/>
      </w:pPr>
      <w:rPr>
        <w:rFonts w:ascii="Arial" w:hAnsi="Arial" w:hint="default"/>
      </w:rPr>
    </w:lvl>
    <w:lvl w:ilvl="5" w:tplc="07B2A4A6" w:tentative="1">
      <w:start w:val="1"/>
      <w:numFmt w:val="bullet"/>
      <w:lvlText w:val="•"/>
      <w:lvlJc w:val="left"/>
      <w:pPr>
        <w:tabs>
          <w:tab w:val="num" w:pos="4320"/>
        </w:tabs>
        <w:ind w:left="4320" w:hanging="360"/>
      </w:pPr>
      <w:rPr>
        <w:rFonts w:ascii="Arial" w:hAnsi="Arial" w:hint="default"/>
      </w:rPr>
    </w:lvl>
    <w:lvl w:ilvl="6" w:tplc="EF1E00D4" w:tentative="1">
      <w:start w:val="1"/>
      <w:numFmt w:val="bullet"/>
      <w:lvlText w:val="•"/>
      <w:lvlJc w:val="left"/>
      <w:pPr>
        <w:tabs>
          <w:tab w:val="num" w:pos="5040"/>
        </w:tabs>
        <w:ind w:left="5040" w:hanging="360"/>
      </w:pPr>
      <w:rPr>
        <w:rFonts w:ascii="Arial" w:hAnsi="Arial" w:hint="default"/>
      </w:rPr>
    </w:lvl>
    <w:lvl w:ilvl="7" w:tplc="22B27E46" w:tentative="1">
      <w:start w:val="1"/>
      <w:numFmt w:val="bullet"/>
      <w:lvlText w:val="•"/>
      <w:lvlJc w:val="left"/>
      <w:pPr>
        <w:tabs>
          <w:tab w:val="num" w:pos="5760"/>
        </w:tabs>
        <w:ind w:left="5760" w:hanging="360"/>
      </w:pPr>
      <w:rPr>
        <w:rFonts w:ascii="Arial" w:hAnsi="Arial" w:hint="default"/>
      </w:rPr>
    </w:lvl>
    <w:lvl w:ilvl="8" w:tplc="B2D4F3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FB356F"/>
    <w:multiLevelType w:val="hybridMultilevel"/>
    <w:tmpl w:val="3DD451E0"/>
    <w:lvl w:ilvl="0" w:tplc="D422A4F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597AEC"/>
    <w:multiLevelType w:val="hybridMultilevel"/>
    <w:tmpl w:val="DEE20172"/>
    <w:lvl w:ilvl="0" w:tplc="540E0742">
      <w:start w:val="3"/>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C9437B"/>
    <w:multiLevelType w:val="hybridMultilevel"/>
    <w:tmpl w:val="04908A8E"/>
    <w:lvl w:ilvl="0" w:tplc="F0663EC0">
      <w:start w:val="1"/>
      <w:numFmt w:val="bullet"/>
      <w:lvlText w:val="•"/>
      <w:lvlJc w:val="left"/>
      <w:pPr>
        <w:tabs>
          <w:tab w:val="num" w:pos="720"/>
        </w:tabs>
        <w:ind w:left="720" w:hanging="360"/>
      </w:pPr>
      <w:rPr>
        <w:rFonts w:ascii="Arial" w:hAnsi="Arial" w:hint="default"/>
      </w:rPr>
    </w:lvl>
    <w:lvl w:ilvl="1" w:tplc="CBDE924A" w:tentative="1">
      <w:start w:val="1"/>
      <w:numFmt w:val="bullet"/>
      <w:lvlText w:val="•"/>
      <w:lvlJc w:val="left"/>
      <w:pPr>
        <w:tabs>
          <w:tab w:val="num" w:pos="1440"/>
        </w:tabs>
        <w:ind w:left="1440" w:hanging="360"/>
      </w:pPr>
      <w:rPr>
        <w:rFonts w:ascii="Arial" w:hAnsi="Arial" w:hint="default"/>
      </w:rPr>
    </w:lvl>
    <w:lvl w:ilvl="2" w:tplc="A6E07446" w:tentative="1">
      <w:start w:val="1"/>
      <w:numFmt w:val="bullet"/>
      <w:lvlText w:val="•"/>
      <w:lvlJc w:val="left"/>
      <w:pPr>
        <w:tabs>
          <w:tab w:val="num" w:pos="2160"/>
        </w:tabs>
        <w:ind w:left="2160" w:hanging="360"/>
      </w:pPr>
      <w:rPr>
        <w:rFonts w:ascii="Arial" w:hAnsi="Arial" w:hint="default"/>
      </w:rPr>
    </w:lvl>
    <w:lvl w:ilvl="3" w:tplc="0D66889E" w:tentative="1">
      <w:start w:val="1"/>
      <w:numFmt w:val="bullet"/>
      <w:lvlText w:val="•"/>
      <w:lvlJc w:val="left"/>
      <w:pPr>
        <w:tabs>
          <w:tab w:val="num" w:pos="2880"/>
        </w:tabs>
        <w:ind w:left="2880" w:hanging="360"/>
      </w:pPr>
      <w:rPr>
        <w:rFonts w:ascii="Arial" w:hAnsi="Arial" w:hint="default"/>
      </w:rPr>
    </w:lvl>
    <w:lvl w:ilvl="4" w:tplc="9D347368" w:tentative="1">
      <w:start w:val="1"/>
      <w:numFmt w:val="bullet"/>
      <w:lvlText w:val="•"/>
      <w:lvlJc w:val="left"/>
      <w:pPr>
        <w:tabs>
          <w:tab w:val="num" w:pos="3600"/>
        </w:tabs>
        <w:ind w:left="3600" w:hanging="360"/>
      </w:pPr>
      <w:rPr>
        <w:rFonts w:ascii="Arial" w:hAnsi="Arial" w:hint="default"/>
      </w:rPr>
    </w:lvl>
    <w:lvl w:ilvl="5" w:tplc="BBBA61D2" w:tentative="1">
      <w:start w:val="1"/>
      <w:numFmt w:val="bullet"/>
      <w:lvlText w:val="•"/>
      <w:lvlJc w:val="left"/>
      <w:pPr>
        <w:tabs>
          <w:tab w:val="num" w:pos="4320"/>
        </w:tabs>
        <w:ind w:left="4320" w:hanging="360"/>
      </w:pPr>
      <w:rPr>
        <w:rFonts w:ascii="Arial" w:hAnsi="Arial" w:hint="default"/>
      </w:rPr>
    </w:lvl>
    <w:lvl w:ilvl="6" w:tplc="12D029B6" w:tentative="1">
      <w:start w:val="1"/>
      <w:numFmt w:val="bullet"/>
      <w:lvlText w:val="•"/>
      <w:lvlJc w:val="left"/>
      <w:pPr>
        <w:tabs>
          <w:tab w:val="num" w:pos="5040"/>
        </w:tabs>
        <w:ind w:left="5040" w:hanging="360"/>
      </w:pPr>
      <w:rPr>
        <w:rFonts w:ascii="Arial" w:hAnsi="Arial" w:hint="default"/>
      </w:rPr>
    </w:lvl>
    <w:lvl w:ilvl="7" w:tplc="B532AE54" w:tentative="1">
      <w:start w:val="1"/>
      <w:numFmt w:val="bullet"/>
      <w:lvlText w:val="•"/>
      <w:lvlJc w:val="left"/>
      <w:pPr>
        <w:tabs>
          <w:tab w:val="num" w:pos="5760"/>
        </w:tabs>
        <w:ind w:left="5760" w:hanging="360"/>
      </w:pPr>
      <w:rPr>
        <w:rFonts w:ascii="Arial" w:hAnsi="Arial" w:hint="default"/>
      </w:rPr>
    </w:lvl>
    <w:lvl w:ilvl="8" w:tplc="7DC8D4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913A80"/>
    <w:multiLevelType w:val="multilevel"/>
    <w:tmpl w:val="EBF81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F94B8E"/>
    <w:multiLevelType w:val="hybridMultilevel"/>
    <w:tmpl w:val="5A803AF2"/>
    <w:lvl w:ilvl="0" w:tplc="7D9ADEB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6"/>
  </w:num>
  <w:num w:numId="3">
    <w:abstractNumId w:val="35"/>
  </w:num>
  <w:num w:numId="4">
    <w:abstractNumId w:val="34"/>
  </w:num>
  <w:num w:numId="5">
    <w:abstractNumId w:val="21"/>
  </w:num>
  <w:num w:numId="6">
    <w:abstractNumId w:val="14"/>
  </w:num>
  <w:num w:numId="7">
    <w:abstractNumId w:val="30"/>
  </w:num>
  <w:num w:numId="8">
    <w:abstractNumId w:val="1"/>
  </w:num>
  <w:num w:numId="9">
    <w:abstractNumId w:val="29"/>
  </w:num>
  <w:num w:numId="10">
    <w:abstractNumId w:val="27"/>
  </w:num>
  <w:num w:numId="11">
    <w:abstractNumId w:val="9"/>
  </w:num>
  <w:num w:numId="12">
    <w:abstractNumId w:val="7"/>
  </w:num>
  <w:num w:numId="13">
    <w:abstractNumId w:val="31"/>
  </w:num>
  <w:num w:numId="14">
    <w:abstractNumId w:val="2"/>
  </w:num>
  <w:num w:numId="15">
    <w:abstractNumId w:val="10"/>
  </w:num>
  <w:num w:numId="16">
    <w:abstractNumId w:val="33"/>
  </w:num>
  <w:num w:numId="17">
    <w:abstractNumId w:val="19"/>
  </w:num>
  <w:num w:numId="18">
    <w:abstractNumId w:val="25"/>
  </w:num>
  <w:num w:numId="19">
    <w:abstractNumId w:val="6"/>
  </w:num>
  <w:num w:numId="20">
    <w:abstractNumId w:val="28"/>
  </w:num>
  <w:num w:numId="21">
    <w:abstractNumId w:val="20"/>
  </w:num>
  <w:num w:numId="22">
    <w:abstractNumId w:val="3"/>
  </w:num>
  <w:num w:numId="23">
    <w:abstractNumId w:val="22"/>
  </w:num>
  <w:num w:numId="24">
    <w:abstractNumId w:val="23"/>
  </w:num>
  <w:num w:numId="25">
    <w:abstractNumId w:val="12"/>
  </w:num>
  <w:num w:numId="26">
    <w:abstractNumId w:val="15"/>
  </w:num>
  <w:num w:numId="27">
    <w:abstractNumId w:val="18"/>
  </w:num>
  <w:num w:numId="28">
    <w:abstractNumId w:val="32"/>
  </w:num>
  <w:num w:numId="29">
    <w:abstractNumId w:val="26"/>
  </w:num>
  <w:num w:numId="30">
    <w:abstractNumId w:val="13"/>
  </w:num>
  <w:num w:numId="31">
    <w:abstractNumId w:val="5"/>
  </w:num>
  <w:num w:numId="32">
    <w:abstractNumId w:val="4"/>
  </w:num>
  <w:num w:numId="33">
    <w:abstractNumId w:val="17"/>
  </w:num>
  <w:num w:numId="34">
    <w:abstractNumId w:val="0"/>
  </w:num>
  <w:num w:numId="35">
    <w:abstractNumId w:val="11"/>
  </w:num>
  <w:num w:numId="3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C11"/>
    <w:rsid w:val="00004CBC"/>
    <w:rsid w:val="00007B34"/>
    <w:rsid w:val="00007BD0"/>
    <w:rsid w:val="00011C3B"/>
    <w:rsid w:val="00013DDF"/>
    <w:rsid w:val="000151B4"/>
    <w:rsid w:val="000163FB"/>
    <w:rsid w:val="00016C4B"/>
    <w:rsid w:val="000276C5"/>
    <w:rsid w:val="00032C8C"/>
    <w:rsid w:val="00033339"/>
    <w:rsid w:val="000421B8"/>
    <w:rsid w:val="00042B2F"/>
    <w:rsid w:val="0004456C"/>
    <w:rsid w:val="00046C76"/>
    <w:rsid w:val="0005259B"/>
    <w:rsid w:val="00052E08"/>
    <w:rsid w:val="00053B8B"/>
    <w:rsid w:val="00053FEE"/>
    <w:rsid w:val="00060AE4"/>
    <w:rsid w:val="0006224E"/>
    <w:rsid w:val="0006698A"/>
    <w:rsid w:val="00070669"/>
    <w:rsid w:val="00070E14"/>
    <w:rsid w:val="000746A7"/>
    <w:rsid w:val="000756BC"/>
    <w:rsid w:val="00076B4E"/>
    <w:rsid w:val="00076FAB"/>
    <w:rsid w:val="0008005B"/>
    <w:rsid w:val="00090748"/>
    <w:rsid w:val="000910BB"/>
    <w:rsid w:val="000926AF"/>
    <w:rsid w:val="000A3ED2"/>
    <w:rsid w:val="000A6AE1"/>
    <w:rsid w:val="000A6ED1"/>
    <w:rsid w:val="000C00FA"/>
    <w:rsid w:val="000C51AA"/>
    <w:rsid w:val="000D17BC"/>
    <w:rsid w:val="000D2186"/>
    <w:rsid w:val="000E0564"/>
    <w:rsid w:val="000E263A"/>
    <w:rsid w:val="000E4F35"/>
    <w:rsid w:val="000F07AA"/>
    <w:rsid w:val="000F0C73"/>
    <w:rsid w:val="000F13F0"/>
    <w:rsid w:val="000F38DA"/>
    <w:rsid w:val="000F6C1C"/>
    <w:rsid w:val="00101886"/>
    <w:rsid w:val="00101898"/>
    <w:rsid w:val="00105558"/>
    <w:rsid w:val="0011379F"/>
    <w:rsid w:val="00113C43"/>
    <w:rsid w:val="001145D5"/>
    <w:rsid w:val="00114C4D"/>
    <w:rsid w:val="00116F4B"/>
    <w:rsid w:val="00124F70"/>
    <w:rsid w:val="00126DF0"/>
    <w:rsid w:val="00137471"/>
    <w:rsid w:val="001404A4"/>
    <w:rsid w:val="00140D23"/>
    <w:rsid w:val="001417B5"/>
    <w:rsid w:val="001472E9"/>
    <w:rsid w:val="00147F9B"/>
    <w:rsid w:val="00150FD3"/>
    <w:rsid w:val="00151894"/>
    <w:rsid w:val="00152737"/>
    <w:rsid w:val="001550A9"/>
    <w:rsid w:val="00156B4C"/>
    <w:rsid w:val="001607E3"/>
    <w:rsid w:val="00161A24"/>
    <w:rsid w:val="00165FEF"/>
    <w:rsid w:val="0017429A"/>
    <w:rsid w:val="00177451"/>
    <w:rsid w:val="00184428"/>
    <w:rsid w:val="0018609D"/>
    <w:rsid w:val="001865AD"/>
    <w:rsid w:val="00191670"/>
    <w:rsid w:val="001A248F"/>
    <w:rsid w:val="001A3B5F"/>
    <w:rsid w:val="001A7A76"/>
    <w:rsid w:val="001B5CA8"/>
    <w:rsid w:val="001C0563"/>
    <w:rsid w:val="001C4490"/>
    <w:rsid w:val="001C4E67"/>
    <w:rsid w:val="001D2C1A"/>
    <w:rsid w:val="001D31A9"/>
    <w:rsid w:val="001D3BA2"/>
    <w:rsid w:val="001D416F"/>
    <w:rsid w:val="001D44B7"/>
    <w:rsid w:val="001D483F"/>
    <w:rsid w:val="001E0075"/>
    <w:rsid w:val="001F1B1F"/>
    <w:rsid w:val="001F289D"/>
    <w:rsid w:val="001F2A20"/>
    <w:rsid w:val="001F486F"/>
    <w:rsid w:val="002004DF"/>
    <w:rsid w:val="002017F2"/>
    <w:rsid w:val="00201884"/>
    <w:rsid w:val="00201A08"/>
    <w:rsid w:val="00206994"/>
    <w:rsid w:val="00207DC4"/>
    <w:rsid w:val="0021562E"/>
    <w:rsid w:val="0022485E"/>
    <w:rsid w:val="00237992"/>
    <w:rsid w:val="00237CF4"/>
    <w:rsid w:val="00241A1C"/>
    <w:rsid w:val="00243A99"/>
    <w:rsid w:val="00264F9D"/>
    <w:rsid w:val="00284732"/>
    <w:rsid w:val="00284BFE"/>
    <w:rsid w:val="002865DD"/>
    <w:rsid w:val="0029067A"/>
    <w:rsid w:val="0029567C"/>
    <w:rsid w:val="002A143B"/>
    <w:rsid w:val="002A2F7B"/>
    <w:rsid w:val="002A42D6"/>
    <w:rsid w:val="002A6EE2"/>
    <w:rsid w:val="002A71AB"/>
    <w:rsid w:val="002B7BC8"/>
    <w:rsid w:val="002C5B36"/>
    <w:rsid w:val="002C7588"/>
    <w:rsid w:val="002E461F"/>
    <w:rsid w:val="002E684E"/>
    <w:rsid w:val="002F7B4A"/>
    <w:rsid w:val="00301B7A"/>
    <w:rsid w:val="0030387A"/>
    <w:rsid w:val="00305984"/>
    <w:rsid w:val="00306D59"/>
    <w:rsid w:val="00311E4D"/>
    <w:rsid w:val="003122BB"/>
    <w:rsid w:val="00316B66"/>
    <w:rsid w:val="00323706"/>
    <w:rsid w:val="0032503A"/>
    <w:rsid w:val="00325EE1"/>
    <w:rsid w:val="0032671E"/>
    <w:rsid w:val="0033304F"/>
    <w:rsid w:val="00333CAF"/>
    <w:rsid w:val="003343F7"/>
    <w:rsid w:val="003357C0"/>
    <w:rsid w:val="00344D60"/>
    <w:rsid w:val="00346477"/>
    <w:rsid w:val="00347CB0"/>
    <w:rsid w:val="00350FDD"/>
    <w:rsid w:val="0035151F"/>
    <w:rsid w:val="003523E8"/>
    <w:rsid w:val="00356A9E"/>
    <w:rsid w:val="00360F62"/>
    <w:rsid w:val="0036248C"/>
    <w:rsid w:val="00367401"/>
    <w:rsid w:val="003743B6"/>
    <w:rsid w:val="00375678"/>
    <w:rsid w:val="0038656B"/>
    <w:rsid w:val="00387B1C"/>
    <w:rsid w:val="00390560"/>
    <w:rsid w:val="0039390A"/>
    <w:rsid w:val="00394AB0"/>
    <w:rsid w:val="00395B4F"/>
    <w:rsid w:val="00396252"/>
    <w:rsid w:val="003976B7"/>
    <w:rsid w:val="003A4B47"/>
    <w:rsid w:val="003B0C24"/>
    <w:rsid w:val="003B24AF"/>
    <w:rsid w:val="003B5DFA"/>
    <w:rsid w:val="003B7182"/>
    <w:rsid w:val="003D5036"/>
    <w:rsid w:val="003D764D"/>
    <w:rsid w:val="003E0732"/>
    <w:rsid w:val="003E3A1A"/>
    <w:rsid w:val="003E7455"/>
    <w:rsid w:val="003F2E9C"/>
    <w:rsid w:val="003F4CB1"/>
    <w:rsid w:val="0040091C"/>
    <w:rsid w:val="00402CE6"/>
    <w:rsid w:val="00406684"/>
    <w:rsid w:val="00406D7A"/>
    <w:rsid w:val="00406DD5"/>
    <w:rsid w:val="00414D07"/>
    <w:rsid w:val="004212ED"/>
    <w:rsid w:val="0042256E"/>
    <w:rsid w:val="00424479"/>
    <w:rsid w:val="004258BA"/>
    <w:rsid w:val="00433A02"/>
    <w:rsid w:val="00441DA6"/>
    <w:rsid w:val="004460A9"/>
    <w:rsid w:val="004531C9"/>
    <w:rsid w:val="00457D91"/>
    <w:rsid w:val="00460C31"/>
    <w:rsid w:val="00463D69"/>
    <w:rsid w:val="00464E5B"/>
    <w:rsid w:val="0047055A"/>
    <w:rsid w:val="00471E64"/>
    <w:rsid w:val="00474450"/>
    <w:rsid w:val="0048299F"/>
    <w:rsid w:val="004873E6"/>
    <w:rsid w:val="004A06E9"/>
    <w:rsid w:val="004A0AFB"/>
    <w:rsid w:val="004A0F41"/>
    <w:rsid w:val="004A588F"/>
    <w:rsid w:val="004A65BC"/>
    <w:rsid w:val="004A7BEC"/>
    <w:rsid w:val="004B15B8"/>
    <w:rsid w:val="004B566C"/>
    <w:rsid w:val="004B6428"/>
    <w:rsid w:val="004B7570"/>
    <w:rsid w:val="004B7B48"/>
    <w:rsid w:val="004D4AB1"/>
    <w:rsid w:val="004D4B4A"/>
    <w:rsid w:val="004D4D19"/>
    <w:rsid w:val="004E0CFF"/>
    <w:rsid w:val="004E14B3"/>
    <w:rsid w:val="004E476E"/>
    <w:rsid w:val="004E4D19"/>
    <w:rsid w:val="004F218A"/>
    <w:rsid w:val="004F4F86"/>
    <w:rsid w:val="0050334E"/>
    <w:rsid w:val="00505387"/>
    <w:rsid w:val="00512688"/>
    <w:rsid w:val="00512DF7"/>
    <w:rsid w:val="005141E7"/>
    <w:rsid w:val="00515121"/>
    <w:rsid w:val="00517E63"/>
    <w:rsid w:val="005206B9"/>
    <w:rsid w:val="00524202"/>
    <w:rsid w:val="00526B0D"/>
    <w:rsid w:val="00536D7E"/>
    <w:rsid w:val="00541171"/>
    <w:rsid w:val="00543D3B"/>
    <w:rsid w:val="005454F1"/>
    <w:rsid w:val="00546284"/>
    <w:rsid w:val="005477E2"/>
    <w:rsid w:val="0055346F"/>
    <w:rsid w:val="005535F7"/>
    <w:rsid w:val="005579FF"/>
    <w:rsid w:val="00562B60"/>
    <w:rsid w:val="0056601A"/>
    <w:rsid w:val="005701A3"/>
    <w:rsid w:val="0057177A"/>
    <w:rsid w:val="005776DD"/>
    <w:rsid w:val="00582117"/>
    <w:rsid w:val="00582F4F"/>
    <w:rsid w:val="0058478F"/>
    <w:rsid w:val="0058599D"/>
    <w:rsid w:val="00586723"/>
    <w:rsid w:val="00587691"/>
    <w:rsid w:val="00593315"/>
    <w:rsid w:val="00593466"/>
    <w:rsid w:val="005938DB"/>
    <w:rsid w:val="005A170D"/>
    <w:rsid w:val="005A1F9B"/>
    <w:rsid w:val="005A62C2"/>
    <w:rsid w:val="005A6C96"/>
    <w:rsid w:val="005B006F"/>
    <w:rsid w:val="005B1DCD"/>
    <w:rsid w:val="005B2EC7"/>
    <w:rsid w:val="005D0418"/>
    <w:rsid w:val="005E1D58"/>
    <w:rsid w:val="005E380E"/>
    <w:rsid w:val="005F084E"/>
    <w:rsid w:val="005F4639"/>
    <w:rsid w:val="005F47AF"/>
    <w:rsid w:val="005F7264"/>
    <w:rsid w:val="00606067"/>
    <w:rsid w:val="00606BC4"/>
    <w:rsid w:val="00610E37"/>
    <w:rsid w:val="00611BCB"/>
    <w:rsid w:val="00612918"/>
    <w:rsid w:val="00615FB8"/>
    <w:rsid w:val="006207ED"/>
    <w:rsid w:val="00622A11"/>
    <w:rsid w:val="00623825"/>
    <w:rsid w:val="00626BC9"/>
    <w:rsid w:val="00630FC4"/>
    <w:rsid w:val="006316F3"/>
    <w:rsid w:val="006317C7"/>
    <w:rsid w:val="00644B1C"/>
    <w:rsid w:val="006458DF"/>
    <w:rsid w:val="006505F6"/>
    <w:rsid w:val="00650D52"/>
    <w:rsid w:val="006615B2"/>
    <w:rsid w:val="00662313"/>
    <w:rsid w:val="00664C3C"/>
    <w:rsid w:val="00664F88"/>
    <w:rsid w:val="00666AD1"/>
    <w:rsid w:val="00670B09"/>
    <w:rsid w:val="00673911"/>
    <w:rsid w:val="00680D70"/>
    <w:rsid w:val="00681C79"/>
    <w:rsid w:val="0068351D"/>
    <w:rsid w:val="00686CF1"/>
    <w:rsid w:val="00686EFD"/>
    <w:rsid w:val="006870C9"/>
    <w:rsid w:val="0069076C"/>
    <w:rsid w:val="006A3938"/>
    <w:rsid w:val="006A3ADF"/>
    <w:rsid w:val="006A6BC9"/>
    <w:rsid w:val="006A7BCB"/>
    <w:rsid w:val="006B4C1E"/>
    <w:rsid w:val="006C090F"/>
    <w:rsid w:val="006C0C9B"/>
    <w:rsid w:val="006C4E32"/>
    <w:rsid w:val="006C56D8"/>
    <w:rsid w:val="006C5B40"/>
    <w:rsid w:val="006D07AE"/>
    <w:rsid w:val="006D1C93"/>
    <w:rsid w:val="006E0009"/>
    <w:rsid w:val="006E0366"/>
    <w:rsid w:val="006E1197"/>
    <w:rsid w:val="006E1EBA"/>
    <w:rsid w:val="006E2298"/>
    <w:rsid w:val="006E3F11"/>
    <w:rsid w:val="006E3F7E"/>
    <w:rsid w:val="006E46E6"/>
    <w:rsid w:val="006F3C4F"/>
    <w:rsid w:val="006F4EB7"/>
    <w:rsid w:val="006F5378"/>
    <w:rsid w:val="00701410"/>
    <w:rsid w:val="00702C6C"/>
    <w:rsid w:val="00707C80"/>
    <w:rsid w:val="007113A1"/>
    <w:rsid w:val="00713F1A"/>
    <w:rsid w:val="007178F3"/>
    <w:rsid w:val="00721CF6"/>
    <w:rsid w:val="00723646"/>
    <w:rsid w:val="00723E46"/>
    <w:rsid w:val="00730DB3"/>
    <w:rsid w:val="00733826"/>
    <w:rsid w:val="0073571B"/>
    <w:rsid w:val="00746045"/>
    <w:rsid w:val="007516AB"/>
    <w:rsid w:val="007528F4"/>
    <w:rsid w:val="00760C57"/>
    <w:rsid w:val="00766CFB"/>
    <w:rsid w:val="0077045A"/>
    <w:rsid w:val="0077231C"/>
    <w:rsid w:val="007773DB"/>
    <w:rsid w:val="00777834"/>
    <w:rsid w:val="007816FF"/>
    <w:rsid w:val="007818F9"/>
    <w:rsid w:val="0078295D"/>
    <w:rsid w:val="00783B44"/>
    <w:rsid w:val="00785028"/>
    <w:rsid w:val="00791808"/>
    <w:rsid w:val="00792664"/>
    <w:rsid w:val="00793922"/>
    <w:rsid w:val="00797021"/>
    <w:rsid w:val="007A3A5A"/>
    <w:rsid w:val="007A4370"/>
    <w:rsid w:val="007A47BD"/>
    <w:rsid w:val="007A6702"/>
    <w:rsid w:val="007C7902"/>
    <w:rsid w:val="007D0137"/>
    <w:rsid w:val="007D0AF1"/>
    <w:rsid w:val="007D138D"/>
    <w:rsid w:val="007E1D15"/>
    <w:rsid w:val="007E1DEA"/>
    <w:rsid w:val="007E2202"/>
    <w:rsid w:val="007E76D1"/>
    <w:rsid w:val="007F1223"/>
    <w:rsid w:val="007F3D29"/>
    <w:rsid w:val="007F6BAC"/>
    <w:rsid w:val="008015FA"/>
    <w:rsid w:val="00802454"/>
    <w:rsid w:val="00802F6F"/>
    <w:rsid w:val="008064B1"/>
    <w:rsid w:val="00806AA0"/>
    <w:rsid w:val="00806BFB"/>
    <w:rsid w:val="008145EA"/>
    <w:rsid w:val="00815869"/>
    <w:rsid w:val="00816005"/>
    <w:rsid w:val="00816B81"/>
    <w:rsid w:val="00821190"/>
    <w:rsid w:val="00823015"/>
    <w:rsid w:val="00823B90"/>
    <w:rsid w:val="0082419D"/>
    <w:rsid w:val="0083266E"/>
    <w:rsid w:val="00835B77"/>
    <w:rsid w:val="0084586C"/>
    <w:rsid w:val="00850D07"/>
    <w:rsid w:val="008546E5"/>
    <w:rsid w:val="00863125"/>
    <w:rsid w:val="008639E7"/>
    <w:rsid w:val="0086779C"/>
    <w:rsid w:val="00870C89"/>
    <w:rsid w:val="00871653"/>
    <w:rsid w:val="008806DD"/>
    <w:rsid w:val="00881D74"/>
    <w:rsid w:val="00881E7B"/>
    <w:rsid w:val="008836AC"/>
    <w:rsid w:val="00886A7D"/>
    <w:rsid w:val="00887422"/>
    <w:rsid w:val="00890A1D"/>
    <w:rsid w:val="0089166C"/>
    <w:rsid w:val="00891F3C"/>
    <w:rsid w:val="00893204"/>
    <w:rsid w:val="008960DE"/>
    <w:rsid w:val="008A36DF"/>
    <w:rsid w:val="008A730B"/>
    <w:rsid w:val="008B022B"/>
    <w:rsid w:val="008B11EE"/>
    <w:rsid w:val="008B3FFA"/>
    <w:rsid w:val="008B48F5"/>
    <w:rsid w:val="008B68BF"/>
    <w:rsid w:val="008C1698"/>
    <w:rsid w:val="008C1A3D"/>
    <w:rsid w:val="008C21BA"/>
    <w:rsid w:val="008C3AB5"/>
    <w:rsid w:val="008D01C3"/>
    <w:rsid w:val="008D1E13"/>
    <w:rsid w:val="008D6549"/>
    <w:rsid w:val="008D6BC3"/>
    <w:rsid w:val="008D70D2"/>
    <w:rsid w:val="008D70FD"/>
    <w:rsid w:val="008E4BD1"/>
    <w:rsid w:val="008E5FBF"/>
    <w:rsid w:val="008E62C7"/>
    <w:rsid w:val="008E710F"/>
    <w:rsid w:val="008F512C"/>
    <w:rsid w:val="00900AE8"/>
    <w:rsid w:val="00900DAD"/>
    <w:rsid w:val="00904F38"/>
    <w:rsid w:val="0091165A"/>
    <w:rsid w:val="009135F6"/>
    <w:rsid w:val="0091408E"/>
    <w:rsid w:val="009205DC"/>
    <w:rsid w:val="00927DB1"/>
    <w:rsid w:val="00927E16"/>
    <w:rsid w:val="009378CA"/>
    <w:rsid w:val="00940E2D"/>
    <w:rsid w:val="00946083"/>
    <w:rsid w:val="0095025E"/>
    <w:rsid w:val="00950F62"/>
    <w:rsid w:val="00955C4C"/>
    <w:rsid w:val="009601B1"/>
    <w:rsid w:val="0096486F"/>
    <w:rsid w:val="00964C8D"/>
    <w:rsid w:val="00972A1E"/>
    <w:rsid w:val="00976AEB"/>
    <w:rsid w:val="00984EBD"/>
    <w:rsid w:val="009906FA"/>
    <w:rsid w:val="00995338"/>
    <w:rsid w:val="00996777"/>
    <w:rsid w:val="009A0A46"/>
    <w:rsid w:val="009B11D8"/>
    <w:rsid w:val="009B7788"/>
    <w:rsid w:val="009C0BC7"/>
    <w:rsid w:val="009C45C1"/>
    <w:rsid w:val="009C6592"/>
    <w:rsid w:val="009D0C10"/>
    <w:rsid w:val="009E209B"/>
    <w:rsid w:val="009E6479"/>
    <w:rsid w:val="009F0747"/>
    <w:rsid w:val="009F099C"/>
    <w:rsid w:val="009F1CC9"/>
    <w:rsid w:val="009F358E"/>
    <w:rsid w:val="009F638B"/>
    <w:rsid w:val="00A01E32"/>
    <w:rsid w:val="00A0265E"/>
    <w:rsid w:val="00A03045"/>
    <w:rsid w:val="00A03514"/>
    <w:rsid w:val="00A03694"/>
    <w:rsid w:val="00A12034"/>
    <w:rsid w:val="00A17079"/>
    <w:rsid w:val="00A203E4"/>
    <w:rsid w:val="00A24D91"/>
    <w:rsid w:val="00A30CB3"/>
    <w:rsid w:val="00A40A40"/>
    <w:rsid w:val="00A448C3"/>
    <w:rsid w:val="00A458D4"/>
    <w:rsid w:val="00A45D5E"/>
    <w:rsid w:val="00A4621D"/>
    <w:rsid w:val="00A46FB7"/>
    <w:rsid w:val="00A5309F"/>
    <w:rsid w:val="00A53118"/>
    <w:rsid w:val="00A574FB"/>
    <w:rsid w:val="00A6078D"/>
    <w:rsid w:val="00A61144"/>
    <w:rsid w:val="00A61755"/>
    <w:rsid w:val="00A6312C"/>
    <w:rsid w:val="00A662E2"/>
    <w:rsid w:val="00A813F9"/>
    <w:rsid w:val="00A82AE8"/>
    <w:rsid w:val="00A86AB5"/>
    <w:rsid w:val="00A92987"/>
    <w:rsid w:val="00A97226"/>
    <w:rsid w:val="00AA0E64"/>
    <w:rsid w:val="00AA142F"/>
    <w:rsid w:val="00AA53DB"/>
    <w:rsid w:val="00AA594A"/>
    <w:rsid w:val="00AB239A"/>
    <w:rsid w:val="00AB42FF"/>
    <w:rsid w:val="00AB4963"/>
    <w:rsid w:val="00AC347F"/>
    <w:rsid w:val="00AC39FB"/>
    <w:rsid w:val="00AD53C7"/>
    <w:rsid w:val="00AD7ADC"/>
    <w:rsid w:val="00AE08EB"/>
    <w:rsid w:val="00AE2F54"/>
    <w:rsid w:val="00AE685A"/>
    <w:rsid w:val="00AE78E3"/>
    <w:rsid w:val="00AF6C00"/>
    <w:rsid w:val="00B00BBE"/>
    <w:rsid w:val="00B04D25"/>
    <w:rsid w:val="00B10710"/>
    <w:rsid w:val="00B116FF"/>
    <w:rsid w:val="00B11804"/>
    <w:rsid w:val="00B1692C"/>
    <w:rsid w:val="00B1738C"/>
    <w:rsid w:val="00B208FA"/>
    <w:rsid w:val="00B2131A"/>
    <w:rsid w:val="00B25C12"/>
    <w:rsid w:val="00B2766F"/>
    <w:rsid w:val="00B31ABC"/>
    <w:rsid w:val="00B35733"/>
    <w:rsid w:val="00B35C04"/>
    <w:rsid w:val="00B36B1D"/>
    <w:rsid w:val="00B40F8B"/>
    <w:rsid w:val="00B445ED"/>
    <w:rsid w:val="00B50F14"/>
    <w:rsid w:val="00B51488"/>
    <w:rsid w:val="00B5522C"/>
    <w:rsid w:val="00B566B7"/>
    <w:rsid w:val="00B60692"/>
    <w:rsid w:val="00B61472"/>
    <w:rsid w:val="00B6300F"/>
    <w:rsid w:val="00B70389"/>
    <w:rsid w:val="00B767E8"/>
    <w:rsid w:val="00B8081D"/>
    <w:rsid w:val="00B81C65"/>
    <w:rsid w:val="00B84623"/>
    <w:rsid w:val="00B93D01"/>
    <w:rsid w:val="00BA2D72"/>
    <w:rsid w:val="00BA4A83"/>
    <w:rsid w:val="00BB0B7E"/>
    <w:rsid w:val="00BB1354"/>
    <w:rsid w:val="00BB295B"/>
    <w:rsid w:val="00BB37D0"/>
    <w:rsid w:val="00BB66D5"/>
    <w:rsid w:val="00BC006A"/>
    <w:rsid w:val="00BC1EB5"/>
    <w:rsid w:val="00BC23D3"/>
    <w:rsid w:val="00BC6C0D"/>
    <w:rsid w:val="00BC7E6E"/>
    <w:rsid w:val="00BD0C97"/>
    <w:rsid w:val="00BD1BAC"/>
    <w:rsid w:val="00BE1D1F"/>
    <w:rsid w:val="00BE58D0"/>
    <w:rsid w:val="00BE5E66"/>
    <w:rsid w:val="00BE7094"/>
    <w:rsid w:val="00BF42AC"/>
    <w:rsid w:val="00C00281"/>
    <w:rsid w:val="00C0475C"/>
    <w:rsid w:val="00C05625"/>
    <w:rsid w:val="00C1751E"/>
    <w:rsid w:val="00C17C6C"/>
    <w:rsid w:val="00C21339"/>
    <w:rsid w:val="00C266F9"/>
    <w:rsid w:val="00C26742"/>
    <w:rsid w:val="00C371EA"/>
    <w:rsid w:val="00C40AB6"/>
    <w:rsid w:val="00C41492"/>
    <w:rsid w:val="00C445AD"/>
    <w:rsid w:val="00C44CBA"/>
    <w:rsid w:val="00C44DE8"/>
    <w:rsid w:val="00C458F0"/>
    <w:rsid w:val="00C4666A"/>
    <w:rsid w:val="00C479A3"/>
    <w:rsid w:val="00C50477"/>
    <w:rsid w:val="00C51E74"/>
    <w:rsid w:val="00C525B2"/>
    <w:rsid w:val="00C55EA6"/>
    <w:rsid w:val="00C616CC"/>
    <w:rsid w:val="00C62116"/>
    <w:rsid w:val="00C72FC8"/>
    <w:rsid w:val="00C73CD5"/>
    <w:rsid w:val="00C74DAF"/>
    <w:rsid w:val="00C75109"/>
    <w:rsid w:val="00C769E0"/>
    <w:rsid w:val="00C80116"/>
    <w:rsid w:val="00C855D5"/>
    <w:rsid w:val="00C87BFC"/>
    <w:rsid w:val="00C87E97"/>
    <w:rsid w:val="00CA360C"/>
    <w:rsid w:val="00CA3FD4"/>
    <w:rsid w:val="00CA4A24"/>
    <w:rsid w:val="00CA752E"/>
    <w:rsid w:val="00CB713D"/>
    <w:rsid w:val="00CD5C33"/>
    <w:rsid w:val="00CE18A8"/>
    <w:rsid w:val="00CE711C"/>
    <w:rsid w:val="00CF5E71"/>
    <w:rsid w:val="00CF6A57"/>
    <w:rsid w:val="00CF6C5E"/>
    <w:rsid w:val="00CF7FAC"/>
    <w:rsid w:val="00D12C3F"/>
    <w:rsid w:val="00D160C1"/>
    <w:rsid w:val="00D17794"/>
    <w:rsid w:val="00D22398"/>
    <w:rsid w:val="00D30B9F"/>
    <w:rsid w:val="00D35E6C"/>
    <w:rsid w:val="00D436CF"/>
    <w:rsid w:val="00D45B2F"/>
    <w:rsid w:val="00D46E88"/>
    <w:rsid w:val="00D500F6"/>
    <w:rsid w:val="00D545AD"/>
    <w:rsid w:val="00D55480"/>
    <w:rsid w:val="00D560EC"/>
    <w:rsid w:val="00D60342"/>
    <w:rsid w:val="00D60BD6"/>
    <w:rsid w:val="00D61278"/>
    <w:rsid w:val="00D613A9"/>
    <w:rsid w:val="00D614D8"/>
    <w:rsid w:val="00D629DC"/>
    <w:rsid w:val="00D662A0"/>
    <w:rsid w:val="00D70D86"/>
    <w:rsid w:val="00D72E52"/>
    <w:rsid w:val="00D76BA4"/>
    <w:rsid w:val="00D80012"/>
    <w:rsid w:val="00D8021D"/>
    <w:rsid w:val="00D82D10"/>
    <w:rsid w:val="00D86784"/>
    <w:rsid w:val="00DB6AFD"/>
    <w:rsid w:val="00DC1BC0"/>
    <w:rsid w:val="00DC4298"/>
    <w:rsid w:val="00DD0ABC"/>
    <w:rsid w:val="00DD2EBC"/>
    <w:rsid w:val="00DD72C6"/>
    <w:rsid w:val="00DE2326"/>
    <w:rsid w:val="00DE2A08"/>
    <w:rsid w:val="00DE2B4D"/>
    <w:rsid w:val="00DE576E"/>
    <w:rsid w:val="00DE581C"/>
    <w:rsid w:val="00DE6BA6"/>
    <w:rsid w:val="00DF61C0"/>
    <w:rsid w:val="00DF70B4"/>
    <w:rsid w:val="00DF7C4E"/>
    <w:rsid w:val="00E00E44"/>
    <w:rsid w:val="00E02BCC"/>
    <w:rsid w:val="00E03B5D"/>
    <w:rsid w:val="00E049A8"/>
    <w:rsid w:val="00E0523D"/>
    <w:rsid w:val="00E064CF"/>
    <w:rsid w:val="00E12ECB"/>
    <w:rsid w:val="00E1451F"/>
    <w:rsid w:val="00E15A72"/>
    <w:rsid w:val="00E15E28"/>
    <w:rsid w:val="00E16577"/>
    <w:rsid w:val="00E17873"/>
    <w:rsid w:val="00E23CC9"/>
    <w:rsid w:val="00E249E3"/>
    <w:rsid w:val="00E2751D"/>
    <w:rsid w:val="00E36051"/>
    <w:rsid w:val="00E4089C"/>
    <w:rsid w:val="00E544FA"/>
    <w:rsid w:val="00E56566"/>
    <w:rsid w:val="00E5792E"/>
    <w:rsid w:val="00E6077C"/>
    <w:rsid w:val="00E64D27"/>
    <w:rsid w:val="00E6618E"/>
    <w:rsid w:val="00E66FDE"/>
    <w:rsid w:val="00E70F56"/>
    <w:rsid w:val="00E74D0B"/>
    <w:rsid w:val="00E752D4"/>
    <w:rsid w:val="00E77436"/>
    <w:rsid w:val="00E82AB1"/>
    <w:rsid w:val="00E82C8E"/>
    <w:rsid w:val="00E87CFA"/>
    <w:rsid w:val="00E93D77"/>
    <w:rsid w:val="00E95264"/>
    <w:rsid w:val="00E97CE6"/>
    <w:rsid w:val="00EA13BD"/>
    <w:rsid w:val="00EA2172"/>
    <w:rsid w:val="00EA2DC1"/>
    <w:rsid w:val="00EA55E4"/>
    <w:rsid w:val="00EC5571"/>
    <w:rsid w:val="00EC71CF"/>
    <w:rsid w:val="00ED0E8F"/>
    <w:rsid w:val="00ED1122"/>
    <w:rsid w:val="00ED5F54"/>
    <w:rsid w:val="00ED5FD4"/>
    <w:rsid w:val="00EE1504"/>
    <w:rsid w:val="00EE3690"/>
    <w:rsid w:val="00EE3B5B"/>
    <w:rsid w:val="00EE4CC9"/>
    <w:rsid w:val="00EF2E3A"/>
    <w:rsid w:val="00EF4800"/>
    <w:rsid w:val="00EF674A"/>
    <w:rsid w:val="00EF6BE2"/>
    <w:rsid w:val="00F00A3D"/>
    <w:rsid w:val="00F01D23"/>
    <w:rsid w:val="00F07AF4"/>
    <w:rsid w:val="00F15E4E"/>
    <w:rsid w:val="00F17CA4"/>
    <w:rsid w:val="00F24DDD"/>
    <w:rsid w:val="00F2613C"/>
    <w:rsid w:val="00F2770B"/>
    <w:rsid w:val="00F31F97"/>
    <w:rsid w:val="00F35268"/>
    <w:rsid w:val="00F41BF1"/>
    <w:rsid w:val="00F43454"/>
    <w:rsid w:val="00F456A2"/>
    <w:rsid w:val="00F461DB"/>
    <w:rsid w:val="00F534A4"/>
    <w:rsid w:val="00F549A3"/>
    <w:rsid w:val="00F55CBF"/>
    <w:rsid w:val="00F608DF"/>
    <w:rsid w:val="00F7106E"/>
    <w:rsid w:val="00F71F42"/>
    <w:rsid w:val="00F72B10"/>
    <w:rsid w:val="00F758BA"/>
    <w:rsid w:val="00F76FBC"/>
    <w:rsid w:val="00F77359"/>
    <w:rsid w:val="00F84F90"/>
    <w:rsid w:val="00F86A73"/>
    <w:rsid w:val="00F90488"/>
    <w:rsid w:val="00F9256B"/>
    <w:rsid w:val="00FA173D"/>
    <w:rsid w:val="00FA1AB4"/>
    <w:rsid w:val="00FA2AE6"/>
    <w:rsid w:val="00FA2F22"/>
    <w:rsid w:val="00FA519D"/>
    <w:rsid w:val="00FA58DA"/>
    <w:rsid w:val="00FA5B67"/>
    <w:rsid w:val="00FC0E7F"/>
    <w:rsid w:val="00FC1F88"/>
    <w:rsid w:val="00FC345B"/>
    <w:rsid w:val="00FC4646"/>
    <w:rsid w:val="00FD1E6F"/>
    <w:rsid w:val="00FD4E37"/>
    <w:rsid w:val="00FE14A7"/>
    <w:rsid w:val="00FE4069"/>
    <w:rsid w:val="00FE5A43"/>
    <w:rsid w:val="00FF1204"/>
    <w:rsid w:val="00FF5818"/>
    <w:rsid w:val="426B2605"/>
    <w:rsid w:val="7B35E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paragraph" w:customStyle="1" w:styleId="EmailDiscussion2">
    <w:name w:val="EmailDiscussion2"/>
    <w:basedOn w:val="Doc-text2"/>
    <w:qFormat/>
    <w:rsid w:val="00B81C65"/>
  </w:style>
  <w:style w:type="paragraph" w:customStyle="1" w:styleId="EmailDiscussion">
    <w:name w:val="EmailDiscussion"/>
    <w:basedOn w:val="Normal"/>
    <w:next w:val="EmailDiscussion2"/>
    <w:link w:val="EmailDiscussionChar"/>
    <w:qFormat/>
    <w:rsid w:val="00390560"/>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90560"/>
    <w:rPr>
      <w:rFonts w:ascii="Arial" w:hAnsi="Arial"/>
      <w:b/>
      <w:szCs w:val="24"/>
      <w:lang w:val="en-GB" w:eastAsia="en-GB"/>
    </w:rPr>
  </w:style>
  <w:style w:type="paragraph" w:customStyle="1" w:styleId="Agreement">
    <w:name w:val="Agreement"/>
    <w:basedOn w:val="Normal"/>
    <w:next w:val="Doc-text2"/>
    <w:qFormat/>
    <w:rsid w:val="0033304F"/>
    <w:pPr>
      <w:numPr>
        <w:numId w:val="7"/>
      </w:numPr>
      <w:overflowPunct/>
      <w:autoSpaceDE/>
      <w:autoSpaceDN/>
      <w:adjustRightInd/>
      <w:spacing w:before="60" w:after="0"/>
      <w:textAlignment w:val="auto"/>
    </w:pPr>
    <w:rPr>
      <w:rFonts w:ascii="Arial" w:hAnsi="Arial"/>
      <w:b/>
      <w:szCs w:val="24"/>
      <w:lang w:eastAsia="en-GB"/>
    </w:rPr>
  </w:style>
  <w:style w:type="character" w:customStyle="1" w:styleId="TALChar">
    <w:name w:val="TAL Char"/>
    <w:qFormat/>
    <w:locked/>
    <w:rsid w:val="00806AA0"/>
    <w:rPr>
      <w:rFonts w:ascii="Arial" w:eastAsia="SimSun" w:hAnsi="Arial" w:cs="Arial"/>
      <w:sz w:val="18"/>
      <w:lang w:eastAsia="en-US"/>
    </w:rPr>
  </w:style>
  <w:style w:type="paragraph" w:customStyle="1" w:styleId="tal0">
    <w:name w:val="tal"/>
    <w:basedOn w:val="Normal"/>
    <w:uiPriority w:val="99"/>
    <w:rsid w:val="00512688"/>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4031">
      <w:bodyDiv w:val="1"/>
      <w:marLeft w:val="0"/>
      <w:marRight w:val="0"/>
      <w:marTop w:val="0"/>
      <w:marBottom w:val="0"/>
      <w:divBdr>
        <w:top w:val="none" w:sz="0" w:space="0" w:color="auto"/>
        <w:left w:val="none" w:sz="0" w:space="0" w:color="auto"/>
        <w:bottom w:val="none" w:sz="0" w:space="0" w:color="auto"/>
        <w:right w:val="none" w:sz="0" w:space="0" w:color="auto"/>
      </w:divBdr>
      <w:divsChild>
        <w:div w:id="2099910878">
          <w:marLeft w:val="360"/>
          <w:marRight w:val="0"/>
          <w:marTop w:val="200"/>
          <w:marBottom w:val="0"/>
          <w:divBdr>
            <w:top w:val="none" w:sz="0" w:space="0" w:color="auto"/>
            <w:left w:val="none" w:sz="0" w:space="0" w:color="auto"/>
            <w:bottom w:val="none" w:sz="0" w:space="0" w:color="auto"/>
            <w:right w:val="none" w:sz="0" w:space="0" w:color="auto"/>
          </w:divBdr>
        </w:div>
        <w:div w:id="231551586">
          <w:marLeft w:val="1080"/>
          <w:marRight w:val="0"/>
          <w:marTop w:val="100"/>
          <w:marBottom w:val="0"/>
          <w:divBdr>
            <w:top w:val="none" w:sz="0" w:space="0" w:color="auto"/>
            <w:left w:val="none" w:sz="0" w:space="0" w:color="auto"/>
            <w:bottom w:val="none" w:sz="0" w:space="0" w:color="auto"/>
            <w:right w:val="none" w:sz="0" w:space="0" w:color="auto"/>
          </w:divBdr>
        </w:div>
        <w:div w:id="1615751940">
          <w:marLeft w:val="1080"/>
          <w:marRight w:val="0"/>
          <w:marTop w:val="100"/>
          <w:marBottom w:val="0"/>
          <w:divBdr>
            <w:top w:val="none" w:sz="0" w:space="0" w:color="auto"/>
            <w:left w:val="none" w:sz="0" w:space="0" w:color="auto"/>
            <w:bottom w:val="none" w:sz="0" w:space="0" w:color="auto"/>
            <w:right w:val="none" w:sz="0" w:space="0" w:color="auto"/>
          </w:divBdr>
        </w:div>
        <w:div w:id="1932665545">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5639219">
      <w:bodyDiv w:val="1"/>
      <w:marLeft w:val="0"/>
      <w:marRight w:val="0"/>
      <w:marTop w:val="0"/>
      <w:marBottom w:val="0"/>
      <w:divBdr>
        <w:top w:val="none" w:sz="0" w:space="0" w:color="auto"/>
        <w:left w:val="none" w:sz="0" w:space="0" w:color="auto"/>
        <w:bottom w:val="none" w:sz="0" w:space="0" w:color="auto"/>
        <w:right w:val="none" w:sz="0" w:space="0" w:color="auto"/>
      </w:divBdr>
    </w:div>
    <w:div w:id="113183440">
      <w:bodyDiv w:val="1"/>
      <w:marLeft w:val="0"/>
      <w:marRight w:val="0"/>
      <w:marTop w:val="0"/>
      <w:marBottom w:val="0"/>
      <w:divBdr>
        <w:top w:val="none" w:sz="0" w:space="0" w:color="auto"/>
        <w:left w:val="none" w:sz="0" w:space="0" w:color="auto"/>
        <w:bottom w:val="none" w:sz="0" w:space="0" w:color="auto"/>
        <w:right w:val="none" w:sz="0" w:space="0" w:color="auto"/>
      </w:divBdr>
      <w:divsChild>
        <w:div w:id="593053793">
          <w:marLeft w:val="446"/>
          <w:marRight w:val="0"/>
          <w:marTop w:val="0"/>
          <w:marBottom w:val="0"/>
          <w:divBdr>
            <w:top w:val="none" w:sz="0" w:space="0" w:color="auto"/>
            <w:left w:val="none" w:sz="0" w:space="0" w:color="auto"/>
            <w:bottom w:val="none" w:sz="0" w:space="0" w:color="auto"/>
            <w:right w:val="none" w:sz="0" w:space="0" w:color="auto"/>
          </w:divBdr>
        </w:div>
        <w:div w:id="311448367">
          <w:marLeft w:val="446"/>
          <w:marRight w:val="0"/>
          <w:marTop w:val="0"/>
          <w:marBottom w:val="0"/>
          <w:divBdr>
            <w:top w:val="none" w:sz="0" w:space="0" w:color="auto"/>
            <w:left w:val="none" w:sz="0" w:space="0" w:color="auto"/>
            <w:bottom w:val="none" w:sz="0" w:space="0" w:color="auto"/>
            <w:right w:val="none" w:sz="0" w:space="0" w:color="auto"/>
          </w:divBdr>
        </w:div>
        <w:div w:id="1464618356">
          <w:marLeft w:val="446"/>
          <w:marRight w:val="0"/>
          <w:marTop w:val="0"/>
          <w:marBottom w:val="0"/>
          <w:divBdr>
            <w:top w:val="none" w:sz="0" w:space="0" w:color="auto"/>
            <w:left w:val="none" w:sz="0" w:space="0" w:color="auto"/>
            <w:bottom w:val="none" w:sz="0" w:space="0" w:color="auto"/>
            <w:right w:val="none" w:sz="0" w:space="0" w:color="auto"/>
          </w:divBdr>
        </w:div>
      </w:divsChild>
    </w:div>
    <w:div w:id="115294917">
      <w:bodyDiv w:val="1"/>
      <w:marLeft w:val="0"/>
      <w:marRight w:val="0"/>
      <w:marTop w:val="0"/>
      <w:marBottom w:val="0"/>
      <w:divBdr>
        <w:top w:val="none" w:sz="0" w:space="0" w:color="auto"/>
        <w:left w:val="none" w:sz="0" w:space="0" w:color="auto"/>
        <w:bottom w:val="none" w:sz="0" w:space="0" w:color="auto"/>
        <w:right w:val="none" w:sz="0" w:space="0" w:color="auto"/>
      </w:divBdr>
      <w:divsChild>
        <w:div w:id="1044673504">
          <w:marLeft w:val="360"/>
          <w:marRight w:val="0"/>
          <w:marTop w:val="200"/>
          <w:marBottom w:val="0"/>
          <w:divBdr>
            <w:top w:val="none" w:sz="0" w:space="0" w:color="auto"/>
            <w:left w:val="none" w:sz="0" w:space="0" w:color="auto"/>
            <w:bottom w:val="none" w:sz="0" w:space="0" w:color="auto"/>
            <w:right w:val="none" w:sz="0" w:space="0" w:color="auto"/>
          </w:divBdr>
        </w:div>
        <w:div w:id="948468428">
          <w:marLeft w:val="360"/>
          <w:marRight w:val="0"/>
          <w:marTop w:val="200"/>
          <w:marBottom w:val="0"/>
          <w:divBdr>
            <w:top w:val="none" w:sz="0" w:space="0" w:color="auto"/>
            <w:left w:val="none" w:sz="0" w:space="0" w:color="auto"/>
            <w:bottom w:val="none" w:sz="0" w:space="0" w:color="auto"/>
            <w:right w:val="none" w:sz="0" w:space="0" w:color="auto"/>
          </w:divBdr>
        </w:div>
        <w:div w:id="2030063365">
          <w:marLeft w:val="360"/>
          <w:marRight w:val="0"/>
          <w:marTop w:val="200"/>
          <w:marBottom w:val="0"/>
          <w:divBdr>
            <w:top w:val="none" w:sz="0" w:space="0" w:color="auto"/>
            <w:left w:val="none" w:sz="0" w:space="0" w:color="auto"/>
            <w:bottom w:val="none" w:sz="0" w:space="0" w:color="auto"/>
            <w:right w:val="none" w:sz="0" w:space="0" w:color="auto"/>
          </w:divBdr>
        </w:div>
      </w:divsChild>
    </w:div>
    <w:div w:id="150874914">
      <w:bodyDiv w:val="1"/>
      <w:marLeft w:val="0"/>
      <w:marRight w:val="0"/>
      <w:marTop w:val="0"/>
      <w:marBottom w:val="0"/>
      <w:divBdr>
        <w:top w:val="none" w:sz="0" w:space="0" w:color="auto"/>
        <w:left w:val="none" w:sz="0" w:space="0" w:color="auto"/>
        <w:bottom w:val="none" w:sz="0" w:space="0" w:color="auto"/>
        <w:right w:val="none" w:sz="0" w:space="0" w:color="auto"/>
      </w:divBdr>
    </w:div>
    <w:div w:id="169104061">
      <w:bodyDiv w:val="1"/>
      <w:marLeft w:val="0"/>
      <w:marRight w:val="0"/>
      <w:marTop w:val="0"/>
      <w:marBottom w:val="0"/>
      <w:divBdr>
        <w:top w:val="none" w:sz="0" w:space="0" w:color="auto"/>
        <w:left w:val="none" w:sz="0" w:space="0" w:color="auto"/>
        <w:bottom w:val="none" w:sz="0" w:space="0" w:color="auto"/>
        <w:right w:val="none" w:sz="0" w:space="0" w:color="auto"/>
      </w:divBdr>
      <w:divsChild>
        <w:div w:id="2065252809">
          <w:marLeft w:val="360"/>
          <w:marRight w:val="0"/>
          <w:marTop w:val="200"/>
          <w:marBottom w:val="0"/>
          <w:divBdr>
            <w:top w:val="none" w:sz="0" w:space="0" w:color="auto"/>
            <w:left w:val="none" w:sz="0" w:space="0" w:color="auto"/>
            <w:bottom w:val="none" w:sz="0" w:space="0" w:color="auto"/>
            <w:right w:val="none" w:sz="0" w:space="0" w:color="auto"/>
          </w:divBdr>
        </w:div>
        <w:div w:id="1995984579">
          <w:marLeft w:val="360"/>
          <w:marRight w:val="0"/>
          <w:marTop w:val="200"/>
          <w:marBottom w:val="0"/>
          <w:divBdr>
            <w:top w:val="none" w:sz="0" w:space="0" w:color="auto"/>
            <w:left w:val="none" w:sz="0" w:space="0" w:color="auto"/>
            <w:bottom w:val="none" w:sz="0" w:space="0" w:color="auto"/>
            <w:right w:val="none" w:sz="0" w:space="0" w:color="auto"/>
          </w:divBdr>
        </w:div>
        <w:div w:id="123935548">
          <w:marLeft w:val="720"/>
          <w:marRight w:val="0"/>
          <w:marTop w:val="200"/>
          <w:marBottom w:val="0"/>
          <w:divBdr>
            <w:top w:val="none" w:sz="0" w:space="0" w:color="auto"/>
            <w:left w:val="none" w:sz="0" w:space="0" w:color="auto"/>
            <w:bottom w:val="none" w:sz="0" w:space="0" w:color="auto"/>
            <w:right w:val="none" w:sz="0" w:space="0" w:color="auto"/>
          </w:divBdr>
        </w:div>
        <w:div w:id="219487865">
          <w:marLeft w:val="720"/>
          <w:marRight w:val="0"/>
          <w:marTop w:val="200"/>
          <w:marBottom w:val="0"/>
          <w:divBdr>
            <w:top w:val="none" w:sz="0" w:space="0" w:color="auto"/>
            <w:left w:val="none" w:sz="0" w:space="0" w:color="auto"/>
            <w:bottom w:val="none" w:sz="0" w:space="0" w:color="auto"/>
            <w:right w:val="none" w:sz="0" w:space="0" w:color="auto"/>
          </w:divBdr>
        </w:div>
      </w:divsChild>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190414466">
      <w:bodyDiv w:val="1"/>
      <w:marLeft w:val="0"/>
      <w:marRight w:val="0"/>
      <w:marTop w:val="0"/>
      <w:marBottom w:val="0"/>
      <w:divBdr>
        <w:top w:val="none" w:sz="0" w:space="0" w:color="auto"/>
        <w:left w:val="none" w:sz="0" w:space="0" w:color="auto"/>
        <w:bottom w:val="none" w:sz="0" w:space="0" w:color="auto"/>
        <w:right w:val="none" w:sz="0" w:space="0" w:color="auto"/>
      </w:divBdr>
    </w:div>
    <w:div w:id="211424464">
      <w:bodyDiv w:val="1"/>
      <w:marLeft w:val="0"/>
      <w:marRight w:val="0"/>
      <w:marTop w:val="0"/>
      <w:marBottom w:val="0"/>
      <w:divBdr>
        <w:top w:val="none" w:sz="0" w:space="0" w:color="auto"/>
        <w:left w:val="none" w:sz="0" w:space="0" w:color="auto"/>
        <w:bottom w:val="none" w:sz="0" w:space="0" w:color="auto"/>
        <w:right w:val="none" w:sz="0" w:space="0" w:color="auto"/>
      </w:divBdr>
    </w:div>
    <w:div w:id="221985721">
      <w:bodyDiv w:val="1"/>
      <w:marLeft w:val="0"/>
      <w:marRight w:val="0"/>
      <w:marTop w:val="0"/>
      <w:marBottom w:val="0"/>
      <w:divBdr>
        <w:top w:val="none" w:sz="0" w:space="0" w:color="auto"/>
        <w:left w:val="none" w:sz="0" w:space="0" w:color="auto"/>
        <w:bottom w:val="none" w:sz="0" w:space="0" w:color="auto"/>
        <w:right w:val="none" w:sz="0" w:space="0" w:color="auto"/>
      </w:divBdr>
      <w:divsChild>
        <w:div w:id="461581516">
          <w:marLeft w:val="360"/>
          <w:marRight w:val="0"/>
          <w:marTop w:val="200"/>
          <w:marBottom w:val="0"/>
          <w:divBdr>
            <w:top w:val="none" w:sz="0" w:space="0" w:color="auto"/>
            <w:left w:val="none" w:sz="0" w:space="0" w:color="auto"/>
            <w:bottom w:val="none" w:sz="0" w:space="0" w:color="auto"/>
            <w:right w:val="none" w:sz="0" w:space="0" w:color="auto"/>
          </w:divBdr>
        </w:div>
        <w:div w:id="440761563">
          <w:marLeft w:val="360"/>
          <w:marRight w:val="0"/>
          <w:marTop w:val="200"/>
          <w:marBottom w:val="0"/>
          <w:divBdr>
            <w:top w:val="none" w:sz="0" w:space="0" w:color="auto"/>
            <w:left w:val="none" w:sz="0" w:space="0" w:color="auto"/>
            <w:bottom w:val="none" w:sz="0" w:space="0" w:color="auto"/>
            <w:right w:val="none" w:sz="0" w:space="0" w:color="auto"/>
          </w:divBdr>
        </w:div>
        <w:div w:id="259417419">
          <w:marLeft w:val="360"/>
          <w:marRight w:val="0"/>
          <w:marTop w:val="200"/>
          <w:marBottom w:val="0"/>
          <w:divBdr>
            <w:top w:val="none" w:sz="0" w:space="0" w:color="auto"/>
            <w:left w:val="none" w:sz="0" w:space="0" w:color="auto"/>
            <w:bottom w:val="none" w:sz="0" w:space="0" w:color="auto"/>
            <w:right w:val="none" w:sz="0" w:space="0" w:color="auto"/>
          </w:divBdr>
        </w:div>
      </w:divsChild>
    </w:div>
    <w:div w:id="305084800">
      <w:bodyDiv w:val="1"/>
      <w:marLeft w:val="0"/>
      <w:marRight w:val="0"/>
      <w:marTop w:val="0"/>
      <w:marBottom w:val="0"/>
      <w:divBdr>
        <w:top w:val="none" w:sz="0" w:space="0" w:color="auto"/>
        <w:left w:val="none" w:sz="0" w:space="0" w:color="auto"/>
        <w:bottom w:val="none" w:sz="0" w:space="0" w:color="auto"/>
        <w:right w:val="none" w:sz="0" w:space="0" w:color="auto"/>
      </w:divBdr>
      <w:divsChild>
        <w:div w:id="102697340">
          <w:marLeft w:val="360"/>
          <w:marRight w:val="0"/>
          <w:marTop w:val="200"/>
          <w:marBottom w:val="0"/>
          <w:divBdr>
            <w:top w:val="none" w:sz="0" w:space="0" w:color="auto"/>
            <w:left w:val="none" w:sz="0" w:space="0" w:color="auto"/>
            <w:bottom w:val="none" w:sz="0" w:space="0" w:color="auto"/>
            <w:right w:val="none" w:sz="0" w:space="0" w:color="auto"/>
          </w:divBdr>
        </w:div>
        <w:div w:id="1003047375">
          <w:marLeft w:val="360"/>
          <w:marRight w:val="0"/>
          <w:marTop w:val="200"/>
          <w:marBottom w:val="0"/>
          <w:divBdr>
            <w:top w:val="none" w:sz="0" w:space="0" w:color="auto"/>
            <w:left w:val="none" w:sz="0" w:space="0" w:color="auto"/>
            <w:bottom w:val="none" w:sz="0" w:space="0" w:color="auto"/>
            <w:right w:val="none" w:sz="0" w:space="0" w:color="auto"/>
          </w:divBdr>
        </w:div>
        <w:div w:id="255943899">
          <w:marLeft w:val="360"/>
          <w:marRight w:val="0"/>
          <w:marTop w:val="200"/>
          <w:marBottom w:val="0"/>
          <w:divBdr>
            <w:top w:val="none" w:sz="0" w:space="0" w:color="auto"/>
            <w:left w:val="none" w:sz="0" w:space="0" w:color="auto"/>
            <w:bottom w:val="none" w:sz="0" w:space="0" w:color="auto"/>
            <w:right w:val="none" w:sz="0" w:space="0" w:color="auto"/>
          </w:divBdr>
        </w:div>
        <w:div w:id="1529634993">
          <w:marLeft w:val="360"/>
          <w:marRight w:val="0"/>
          <w:marTop w:val="200"/>
          <w:marBottom w:val="0"/>
          <w:divBdr>
            <w:top w:val="none" w:sz="0" w:space="0" w:color="auto"/>
            <w:left w:val="none" w:sz="0" w:space="0" w:color="auto"/>
            <w:bottom w:val="none" w:sz="0" w:space="0" w:color="auto"/>
            <w:right w:val="none" w:sz="0" w:space="0" w:color="auto"/>
          </w:divBdr>
        </w:div>
      </w:divsChild>
    </w:div>
    <w:div w:id="305428541">
      <w:bodyDiv w:val="1"/>
      <w:marLeft w:val="0"/>
      <w:marRight w:val="0"/>
      <w:marTop w:val="0"/>
      <w:marBottom w:val="0"/>
      <w:divBdr>
        <w:top w:val="none" w:sz="0" w:space="0" w:color="auto"/>
        <w:left w:val="none" w:sz="0" w:space="0" w:color="auto"/>
        <w:bottom w:val="none" w:sz="0" w:space="0" w:color="auto"/>
        <w:right w:val="none" w:sz="0" w:space="0" w:color="auto"/>
      </w:divBdr>
    </w:div>
    <w:div w:id="340398756">
      <w:bodyDiv w:val="1"/>
      <w:marLeft w:val="0"/>
      <w:marRight w:val="0"/>
      <w:marTop w:val="0"/>
      <w:marBottom w:val="0"/>
      <w:divBdr>
        <w:top w:val="none" w:sz="0" w:space="0" w:color="auto"/>
        <w:left w:val="none" w:sz="0" w:space="0" w:color="auto"/>
        <w:bottom w:val="none" w:sz="0" w:space="0" w:color="auto"/>
        <w:right w:val="none" w:sz="0" w:space="0" w:color="auto"/>
      </w:divBdr>
      <w:divsChild>
        <w:div w:id="1475247551">
          <w:marLeft w:val="360"/>
          <w:marRight w:val="0"/>
          <w:marTop w:val="200"/>
          <w:marBottom w:val="0"/>
          <w:divBdr>
            <w:top w:val="none" w:sz="0" w:space="0" w:color="auto"/>
            <w:left w:val="none" w:sz="0" w:space="0" w:color="auto"/>
            <w:bottom w:val="none" w:sz="0" w:space="0" w:color="auto"/>
            <w:right w:val="none" w:sz="0" w:space="0" w:color="auto"/>
          </w:divBdr>
        </w:div>
        <w:div w:id="822158214">
          <w:marLeft w:val="360"/>
          <w:marRight w:val="0"/>
          <w:marTop w:val="200"/>
          <w:marBottom w:val="0"/>
          <w:divBdr>
            <w:top w:val="none" w:sz="0" w:space="0" w:color="auto"/>
            <w:left w:val="none" w:sz="0" w:space="0" w:color="auto"/>
            <w:bottom w:val="none" w:sz="0" w:space="0" w:color="auto"/>
            <w:right w:val="none" w:sz="0" w:space="0" w:color="auto"/>
          </w:divBdr>
        </w:div>
        <w:div w:id="1398548345">
          <w:marLeft w:val="1080"/>
          <w:marRight w:val="0"/>
          <w:marTop w:val="100"/>
          <w:marBottom w:val="0"/>
          <w:divBdr>
            <w:top w:val="none" w:sz="0" w:space="0" w:color="auto"/>
            <w:left w:val="none" w:sz="0" w:space="0" w:color="auto"/>
            <w:bottom w:val="none" w:sz="0" w:space="0" w:color="auto"/>
            <w:right w:val="none" w:sz="0" w:space="0" w:color="auto"/>
          </w:divBdr>
        </w:div>
        <w:div w:id="748842742">
          <w:marLeft w:val="1800"/>
          <w:marRight w:val="0"/>
          <w:marTop w:val="100"/>
          <w:marBottom w:val="0"/>
          <w:divBdr>
            <w:top w:val="none" w:sz="0" w:space="0" w:color="auto"/>
            <w:left w:val="none" w:sz="0" w:space="0" w:color="auto"/>
            <w:bottom w:val="none" w:sz="0" w:space="0" w:color="auto"/>
            <w:right w:val="none" w:sz="0" w:space="0" w:color="auto"/>
          </w:divBdr>
        </w:div>
        <w:div w:id="417219369">
          <w:marLeft w:val="1800"/>
          <w:marRight w:val="0"/>
          <w:marTop w:val="100"/>
          <w:marBottom w:val="0"/>
          <w:divBdr>
            <w:top w:val="none" w:sz="0" w:space="0" w:color="auto"/>
            <w:left w:val="none" w:sz="0" w:space="0" w:color="auto"/>
            <w:bottom w:val="none" w:sz="0" w:space="0" w:color="auto"/>
            <w:right w:val="none" w:sz="0" w:space="0" w:color="auto"/>
          </w:divBdr>
        </w:div>
        <w:div w:id="1225991678">
          <w:marLeft w:val="1800"/>
          <w:marRight w:val="0"/>
          <w:marTop w:val="100"/>
          <w:marBottom w:val="0"/>
          <w:divBdr>
            <w:top w:val="none" w:sz="0" w:space="0" w:color="auto"/>
            <w:left w:val="none" w:sz="0" w:space="0" w:color="auto"/>
            <w:bottom w:val="none" w:sz="0" w:space="0" w:color="auto"/>
            <w:right w:val="none" w:sz="0" w:space="0" w:color="auto"/>
          </w:divBdr>
        </w:div>
      </w:divsChild>
    </w:div>
    <w:div w:id="438331167">
      <w:bodyDiv w:val="1"/>
      <w:marLeft w:val="0"/>
      <w:marRight w:val="0"/>
      <w:marTop w:val="0"/>
      <w:marBottom w:val="0"/>
      <w:divBdr>
        <w:top w:val="none" w:sz="0" w:space="0" w:color="auto"/>
        <w:left w:val="none" w:sz="0" w:space="0" w:color="auto"/>
        <w:bottom w:val="none" w:sz="0" w:space="0" w:color="auto"/>
        <w:right w:val="none" w:sz="0" w:space="0" w:color="auto"/>
      </w:divBdr>
    </w:div>
    <w:div w:id="544678920">
      <w:bodyDiv w:val="1"/>
      <w:marLeft w:val="0"/>
      <w:marRight w:val="0"/>
      <w:marTop w:val="0"/>
      <w:marBottom w:val="0"/>
      <w:divBdr>
        <w:top w:val="none" w:sz="0" w:space="0" w:color="auto"/>
        <w:left w:val="none" w:sz="0" w:space="0" w:color="auto"/>
        <w:bottom w:val="none" w:sz="0" w:space="0" w:color="auto"/>
        <w:right w:val="none" w:sz="0" w:space="0" w:color="auto"/>
      </w:divBdr>
    </w:div>
    <w:div w:id="569465225">
      <w:bodyDiv w:val="1"/>
      <w:marLeft w:val="0"/>
      <w:marRight w:val="0"/>
      <w:marTop w:val="0"/>
      <w:marBottom w:val="0"/>
      <w:divBdr>
        <w:top w:val="none" w:sz="0" w:space="0" w:color="auto"/>
        <w:left w:val="none" w:sz="0" w:space="0" w:color="auto"/>
        <w:bottom w:val="none" w:sz="0" w:space="0" w:color="auto"/>
        <w:right w:val="none" w:sz="0" w:space="0" w:color="auto"/>
      </w:divBdr>
      <w:divsChild>
        <w:div w:id="1374578753">
          <w:marLeft w:val="360"/>
          <w:marRight w:val="0"/>
          <w:marTop w:val="200"/>
          <w:marBottom w:val="0"/>
          <w:divBdr>
            <w:top w:val="none" w:sz="0" w:space="0" w:color="auto"/>
            <w:left w:val="none" w:sz="0" w:space="0" w:color="auto"/>
            <w:bottom w:val="none" w:sz="0" w:space="0" w:color="auto"/>
            <w:right w:val="none" w:sz="0" w:space="0" w:color="auto"/>
          </w:divBdr>
        </w:div>
      </w:divsChild>
    </w:div>
    <w:div w:id="641352462">
      <w:bodyDiv w:val="1"/>
      <w:marLeft w:val="0"/>
      <w:marRight w:val="0"/>
      <w:marTop w:val="0"/>
      <w:marBottom w:val="0"/>
      <w:divBdr>
        <w:top w:val="none" w:sz="0" w:space="0" w:color="auto"/>
        <w:left w:val="none" w:sz="0" w:space="0" w:color="auto"/>
        <w:bottom w:val="none" w:sz="0" w:space="0" w:color="auto"/>
        <w:right w:val="none" w:sz="0" w:space="0" w:color="auto"/>
      </w:divBdr>
      <w:divsChild>
        <w:div w:id="1568030888">
          <w:marLeft w:val="360"/>
          <w:marRight w:val="0"/>
          <w:marTop w:val="200"/>
          <w:marBottom w:val="0"/>
          <w:divBdr>
            <w:top w:val="none" w:sz="0" w:space="0" w:color="auto"/>
            <w:left w:val="none" w:sz="0" w:space="0" w:color="auto"/>
            <w:bottom w:val="none" w:sz="0" w:space="0" w:color="auto"/>
            <w:right w:val="none" w:sz="0" w:space="0" w:color="auto"/>
          </w:divBdr>
        </w:div>
        <w:div w:id="2025478451">
          <w:marLeft w:val="360"/>
          <w:marRight w:val="0"/>
          <w:marTop w:val="200"/>
          <w:marBottom w:val="0"/>
          <w:divBdr>
            <w:top w:val="none" w:sz="0" w:space="0" w:color="auto"/>
            <w:left w:val="none" w:sz="0" w:space="0" w:color="auto"/>
            <w:bottom w:val="none" w:sz="0" w:space="0" w:color="auto"/>
            <w:right w:val="none" w:sz="0" w:space="0" w:color="auto"/>
          </w:divBdr>
        </w:div>
        <w:div w:id="241909862">
          <w:marLeft w:val="360"/>
          <w:marRight w:val="0"/>
          <w:marTop w:val="200"/>
          <w:marBottom w:val="0"/>
          <w:divBdr>
            <w:top w:val="none" w:sz="0" w:space="0" w:color="auto"/>
            <w:left w:val="none" w:sz="0" w:space="0" w:color="auto"/>
            <w:bottom w:val="none" w:sz="0" w:space="0" w:color="auto"/>
            <w:right w:val="none" w:sz="0" w:space="0" w:color="auto"/>
          </w:divBdr>
        </w:div>
      </w:divsChild>
    </w:div>
    <w:div w:id="682707520">
      <w:bodyDiv w:val="1"/>
      <w:marLeft w:val="0"/>
      <w:marRight w:val="0"/>
      <w:marTop w:val="0"/>
      <w:marBottom w:val="0"/>
      <w:divBdr>
        <w:top w:val="none" w:sz="0" w:space="0" w:color="auto"/>
        <w:left w:val="none" w:sz="0" w:space="0" w:color="auto"/>
        <w:bottom w:val="none" w:sz="0" w:space="0" w:color="auto"/>
        <w:right w:val="none" w:sz="0" w:space="0" w:color="auto"/>
      </w:divBdr>
    </w:div>
    <w:div w:id="771314749">
      <w:bodyDiv w:val="1"/>
      <w:marLeft w:val="0"/>
      <w:marRight w:val="0"/>
      <w:marTop w:val="0"/>
      <w:marBottom w:val="0"/>
      <w:divBdr>
        <w:top w:val="none" w:sz="0" w:space="0" w:color="auto"/>
        <w:left w:val="none" w:sz="0" w:space="0" w:color="auto"/>
        <w:bottom w:val="none" w:sz="0" w:space="0" w:color="auto"/>
        <w:right w:val="none" w:sz="0" w:space="0" w:color="auto"/>
      </w:divBdr>
    </w:div>
    <w:div w:id="793016399">
      <w:bodyDiv w:val="1"/>
      <w:marLeft w:val="0"/>
      <w:marRight w:val="0"/>
      <w:marTop w:val="0"/>
      <w:marBottom w:val="0"/>
      <w:divBdr>
        <w:top w:val="none" w:sz="0" w:space="0" w:color="auto"/>
        <w:left w:val="none" w:sz="0" w:space="0" w:color="auto"/>
        <w:bottom w:val="none" w:sz="0" w:space="0" w:color="auto"/>
        <w:right w:val="none" w:sz="0" w:space="0" w:color="auto"/>
      </w:divBdr>
    </w:div>
    <w:div w:id="826747138">
      <w:bodyDiv w:val="1"/>
      <w:marLeft w:val="0"/>
      <w:marRight w:val="0"/>
      <w:marTop w:val="0"/>
      <w:marBottom w:val="0"/>
      <w:divBdr>
        <w:top w:val="none" w:sz="0" w:space="0" w:color="auto"/>
        <w:left w:val="none" w:sz="0" w:space="0" w:color="auto"/>
        <w:bottom w:val="none" w:sz="0" w:space="0" w:color="auto"/>
        <w:right w:val="none" w:sz="0" w:space="0" w:color="auto"/>
      </w:divBdr>
      <w:divsChild>
        <w:div w:id="1382706900">
          <w:marLeft w:val="547"/>
          <w:marRight w:val="0"/>
          <w:marTop w:val="0"/>
          <w:marBottom w:val="0"/>
          <w:divBdr>
            <w:top w:val="none" w:sz="0" w:space="0" w:color="auto"/>
            <w:left w:val="none" w:sz="0" w:space="0" w:color="auto"/>
            <w:bottom w:val="none" w:sz="0" w:space="0" w:color="auto"/>
            <w:right w:val="none" w:sz="0" w:space="0" w:color="auto"/>
          </w:divBdr>
        </w:div>
        <w:div w:id="410125536">
          <w:marLeft w:val="547"/>
          <w:marRight w:val="0"/>
          <w:marTop w:val="0"/>
          <w:marBottom w:val="0"/>
          <w:divBdr>
            <w:top w:val="none" w:sz="0" w:space="0" w:color="auto"/>
            <w:left w:val="none" w:sz="0" w:space="0" w:color="auto"/>
            <w:bottom w:val="none" w:sz="0" w:space="0" w:color="auto"/>
            <w:right w:val="none" w:sz="0" w:space="0" w:color="auto"/>
          </w:divBdr>
        </w:div>
        <w:div w:id="1402212247">
          <w:marLeft w:val="547"/>
          <w:marRight w:val="0"/>
          <w:marTop w:val="0"/>
          <w:marBottom w:val="0"/>
          <w:divBdr>
            <w:top w:val="none" w:sz="0" w:space="0" w:color="auto"/>
            <w:left w:val="none" w:sz="0" w:space="0" w:color="auto"/>
            <w:bottom w:val="none" w:sz="0" w:space="0" w:color="auto"/>
            <w:right w:val="none" w:sz="0" w:space="0" w:color="auto"/>
          </w:divBdr>
        </w:div>
      </w:divsChild>
    </w:div>
    <w:div w:id="82917388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51777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0573508">
      <w:bodyDiv w:val="1"/>
      <w:marLeft w:val="0"/>
      <w:marRight w:val="0"/>
      <w:marTop w:val="0"/>
      <w:marBottom w:val="0"/>
      <w:divBdr>
        <w:top w:val="none" w:sz="0" w:space="0" w:color="auto"/>
        <w:left w:val="none" w:sz="0" w:space="0" w:color="auto"/>
        <w:bottom w:val="none" w:sz="0" w:space="0" w:color="auto"/>
        <w:right w:val="none" w:sz="0" w:space="0" w:color="auto"/>
      </w:divBdr>
      <w:divsChild>
        <w:div w:id="65415980">
          <w:marLeft w:val="720"/>
          <w:marRight w:val="0"/>
          <w:marTop w:val="200"/>
          <w:marBottom w:val="0"/>
          <w:divBdr>
            <w:top w:val="none" w:sz="0" w:space="0" w:color="auto"/>
            <w:left w:val="none" w:sz="0" w:space="0" w:color="auto"/>
            <w:bottom w:val="none" w:sz="0" w:space="0" w:color="auto"/>
            <w:right w:val="none" w:sz="0" w:space="0" w:color="auto"/>
          </w:divBdr>
        </w:div>
        <w:div w:id="1560751799">
          <w:marLeft w:val="720"/>
          <w:marRight w:val="0"/>
          <w:marTop w:val="200"/>
          <w:marBottom w:val="0"/>
          <w:divBdr>
            <w:top w:val="none" w:sz="0" w:space="0" w:color="auto"/>
            <w:left w:val="none" w:sz="0" w:space="0" w:color="auto"/>
            <w:bottom w:val="none" w:sz="0" w:space="0" w:color="auto"/>
            <w:right w:val="none" w:sz="0" w:space="0" w:color="auto"/>
          </w:divBdr>
        </w:div>
      </w:divsChild>
    </w:div>
    <w:div w:id="972372773">
      <w:bodyDiv w:val="1"/>
      <w:marLeft w:val="0"/>
      <w:marRight w:val="0"/>
      <w:marTop w:val="0"/>
      <w:marBottom w:val="0"/>
      <w:divBdr>
        <w:top w:val="none" w:sz="0" w:space="0" w:color="auto"/>
        <w:left w:val="none" w:sz="0" w:space="0" w:color="auto"/>
        <w:bottom w:val="none" w:sz="0" w:space="0" w:color="auto"/>
        <w:right w:val="none" w:sz="0" w:space="0" w:color="auto"/>
      </w:divBdr>
      <w:divsChild>
        <w:div w:id="1141190413">
          <w:marLeft w:val="360"/>
          <w:marRight w:val="0"/>
          <w:marTop w:val="200"/>
          <w:marBottom w:val="0"/>
          <w:divBdr>
            <w:top w:val="none" w:sz="0" w:space="0" w:color="auto"/>
            <w:left w:val="none" w:sz="0" w:space="0" w:color="auto"/>
            <w:bottom w:val="none" w:sz="0" w:space="0" w:color="auto"/>
            <w:right w:val="none" w:sz="0" w:space="0" w:color="auto"/>
          </w:divBdr>
        </w:div>
        <w:div w:id="1614899449">
          <w:marLeft w:val="360"/>
          <w:marRight w:val="0"/>
          <w:marTop w:val="200"/>
          <w:marBottom w:val="0"/>
          <w:divBdr>
            <w:top w:val="none" w:sz="0" w:space="0" w:color="auto"/>
            <w:left w:val="none" w:sz="0" w:space="0" w:color="auto"/>
            <w:bottom w:val="none" w:sz="0" w:space="0" w:color="auto"/>
            <w:right w:val="none" w:sz="0" w:space="0" w:color="auto"/>
          </w:divBdr>
        </w:div>
        <w:div w:id="724523164">
          <w:marLeft w:val="720"/>
          <w:marRight w:val="0"/>
          <w:marTop w:val="200"/>
          <w:marBottom w:val="0"/>
          <w:divBdr>
            <w:top w:val="none" w:sz="0" w:space="0" w:color="auto"/>
            <w:left w:val="none" w:sz="0" w:space="0" w:color="auto"/>
            <w:bottom w:val="none" w:sz="0" w:space="0" w:color="auto"/>
            <w:right w:val="none" w:sz="0" w:space="0" w:color="auto"/>
          </w:divBdr>
        </w:div>
        <w:div w:id="1396930723">
          <w:marLeft w:val="720"/>
          <w:marRight w:val="0"/>
          <w:marTop w:val="200"/>
          <w:marBottom w:val="0"/>
          <w:divBdr>
            <w:top w:val="none" w:sz="0" w:space="0" w:color="auto"/>
            <w:left w:val="none" w:sz="0" w:space="0" w:color="auto"/>
            <w:bottom w:val="none" w:sz="0" w:space="0" w:color="auto"/>
            <w:right w:val="none" w:sz="0" w:space="0" w:color="auto"/>
          </w:divBdr>
        </w:div>
      </w:divsChild>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065296264">
      <w:bodyDiv w:val="1"/>
      <w:marLeft w:val="0"/>
      <w:marRight w:val="0"/>
      <w:marTop w:val="0"/>
      <w:marBottom w:val="0"/>
      <w:divBdr>
        <w:top w:val="none" w:sz="0" w:space="0" w:color="auto"/>
        <w:left w:val="none" w:sz="0" w:space="0" w:color="auto"/>
        <w:bottom w:val="none" w:sz="0" w:space="0" w:color="auto"/>
        <w:right w:val="none" w:sz="0" w:space="0" w:color="auto"/>
      </w:divBdr>
    </w:div>
    <w:div w:id="11019893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0558662">
      <w:bodyDiv w:val="1"/>
      <w:marLeft w:val="0"/>
      <w:marRight w:val="0"/>
      <w:marTop w:val="0"/>
      <w:marBottom w:val="0"/>
      <w:divBdr>
        <w:top w:val="none" w:sz="0" w:space="0" w:color="auto"/>
        <w:left w:val="none" w:sz="0" w:space="0" w:color="auto"/>
        <w:bottom w:val="none" w:sz="0" w:space="0" w:color="auto"/>
        <w:right w:val="none" w:sz="0" w:space="0" w:color="auto"/>
      </w:divBdr>
      <w:divsChild>
        <w:div w:id="1903984387">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7831610">
      <w:bodyDiv w:val="1"/>
      <w:marLeft w:val="0"/>
      <w:marRight w:val="0"/>
      <w:marTop w:val="0"/>
      <w:marBottom w:val="0"/>
      <w:divBdr>
        <w:top w:val="none" w:sz="0" w:space="0" w:color="auto"/>
        <w:left w:val="none" w:sz="0" w:space="0" w:color="auto"/>
        <w:bottom w:val="none" w:sz="0" w:space="0" w:color="auto"/>
        <w:right w:val="none" w:sz="0" w:space="0" w:color="auto"/>
      </w:divBdr>
      <w:divsChild>
        <w:div w:id="474025570">
          <w:marLeft w:val="360"/>
          <w:marRight w:val="0"/>
          <w:marTop w:val="200"/>
          <w:marBottom w:val="0"/>
          <w:divBdr>
            <w:top w:val="none" w:sz="0" w:space="0" w:color="auto"/>
            <w:left w:val="none" w:sz="0" w:space="0" w:color="auto"/>
            <w:bottom w:val="none" w:sz="0" w:space="0" w:color="auto"/>
            <w:right w:val="none" w:sz="0" w:space="0" w:color="auto"/>
          </w:divBdr>
        </w:div>
      </w:divsChild>
    </w:div>
    <w:div w:id="1282345795">
      <w:bodyDiv w:val="1"/>
      <w:marLeft w:val="0"/>
      <w:marRight w:val="0"/>
      <w:marTop w:val="0"/>
      <w:marBottom w:val="0"/>
      <w:divBdr>
        <w:top w:val="none" w:sz="0" w:space="0" w:color="auto"/>
        <w:left w:val="none" w:sz="0" w:space="0" w:color="auto"/>
        <w:bottom w:val="none" w:sz="0" w:space="0" w:color="auto"/>
        <w:right w:val="none" w:sz="0" w:space="0" w:color="auto"/>
      </w:divBdr>
    </w:div>
    <w:div w:id="1455519504">
      <w:bodyDiv w:val="1"/>
      <w:marLeft w:val="0"/>
      <w:marRight w:val="0"/>
      <w:marTop w:val="0"/>
      <w:marBottom w:val="0"/>
      <w:divBdr>
        <w:top w:val="none" w:sz="0" w:space="0" w:color="auto"/>
        <w:left w:val="none" w:sz="0" w:space="0" w:color="auto"/>
        <w:bottom w:val="none" w:sz="0" w:space="0" w:color="auto"/>
        <w:right w:val="none" w:sz="0" w:space="0" w:color="auto"/>
      </w:divBdr>
    </w:div>
    <w:div w:id="148362121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606919">
      <w:bodyDiv w:val="1"/>
      <w:marLeft w:val="0"/>
      <w:marRight w:val="0"/>
      <w:marTop w:val="0"/>
      <w:marBottom w:val="0"/>
      <w:divBdr>
        <w:top w:val="none" w:sz="0" w:space="0" w:color="auto"/>
        <w:left w:val="none" w:sz="0" w:space="0" w:color="auto"/>
        <w:bottom w:val="none" w:sz="0" w:space="0" w:color="auto"/>
        <w:right w:val="none" w:sz="0" w:space="0" w:color="auto"/>
      </w:divBdr>
    </w:div>
    <w:div w:id="1520654702">
      <w:bodyDiv w:val="1"/>
      <w:marLeft w:val="0"/>
      <w:marRight w:val="0"/>
      <w:marTop w:val="0"/>
      <w:marBottom w:val="0"/>
      <w:divBdr>
        <w:top w:val="none" w:sz="0" w:space="0" w:color="auto"/>
        <w:left w:val="none" w:sz="0" w:space="0" w:color="auto"/>
        <w:bottom w:val="none" w:sz="0" w:space="0" w:color="auto"/>
        <w:right w:val="none" w:sz="0" w:space="0" w:color="auto"/>
      </w:divBdr>
    </w:div>
    <w:div w:id="1582374705">
      <w:bodyDiv w:val="1"/>
      <w:marLeft w:val="0"/>
      <w:marRight w:val="0"/>
      <w:marTop w:val="0"/>
      <w:marBottom w:val="0"/>
      <w:divBdr>
        <w:top w:val="none" w:sz="0" w:space="0" w:color="auto"/>
        <w:left w:val="none" w:sz="0" w:space="0" w:color="auto"/>
        <w:bottom w:val="none" w:sz="0" w:space="0" w:color="auto"/>
        <w:right w:val="none" w:sz="0" w:space="0" w:color="auto"/>
      </w:divBdr>
    </w:div>
    <w:div w:id="1610549619">
      <w:bodyDiv w:val="1"/>
      <w:marLeft w:val="0"/>
      <w:marRight w:val="0"/>
      <w:marTop w:val="0"/>
      <w:marBottom w:val="0"/>
      <w:divBdr>
        <w:top w:val="none" w:sz="0" w:space="0" w:color="auto"/>
        <w:left w:val="none" w:sz="0" w:space="0" w:color="auto"/>
        <w:bottom w:val="none" w:sz="0" w:space="0" w:color="auto"/>
        <w:right w:val="none" w:sz="0" w:space="0" w:color="auto"/>
      </w:divBdr>
      <w:divsChild>
        <w:div w:id="1183057459">
          <w:marLeft w:val="360"/>
          <w:marRight w:val="0"/>
          <w:marTop w:val="200"/>
          <w:marBottom w:val="0"/>
          <w:divBdr>
            <w:top w:val="none" w:sz="0" w:space="0" w:color="auto"/>
            <w:left w:val="none" w:sz="0" w:space="0" w:color="auto"/>
            <w:bottom w:val="none" w:sz="0" w:space="0" w:color="auto"/>
            <w:right w:val="none" w:sz="0" w:space="0" w:color="auto"/>
          </w:divBdr>
        </w:div>
        <w:div w:id="1400516776">
          <w:marLeft w:val="720"/>
          <w:marRight w:val="0"/>
          <w:marTop w:val="200"/>
          <w:marBottom w:val="0"/>
          <w:divBdr>
            <w:top w:val="none" w:sz="0" w:space="0" w:color="auto"/>
            <w:left w:val="none" w:sz="0" w:space="0" w:color="auto"/>
            <w:bottom w:val="none" w:sz="0" w:space="0" w:color="auto"/>
            <w:right w:val="none" w:sz="0" w:space="0" w:color="auto"/>
          </w:divBdr>
        </w:div>
        <w:div w:id="2038844135">
          <w:marLeft w:val="720"/>
          <w:marRight w:val="0"/>
          <w:marTop w:val="200"/>
          <w:marBottom w:val="0"/>
          <w:divBdr>
            <w:top w:val="none" w:sz="0" w:space="0" w:color="auto"/>
            <w:left w:val="none" w:sz="0" w:space="0" w:color="auto"/>
            <w:bottom w:val="none" w:sz="0" w:space="0" w:color="auto"/>
            <w:right w:val="none" w:sz="0" w:space="0" w:color="auto"/>
          </w:divBdr>
        </w:div>
        <w:div w:id="1454639507">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1885168126">
      <w:bodyDiv w:val="1"/>
      <w:marLeft w:val="0"/>
      <w:marRight w:val="0"/>
      <w:marTop w:val="0"/>
      <w:marBottom w:val="0"/>
      <w:divBdr>
        <w:top w:val="none" w:sz="0" w:space="0" w:color="auto"/>
        <w:left w:val="none" w:sz="0" w:space="0" w:color="auto"/>
        <w:bottom w:val="none" w:sz="0" w:space="0" w:color="auto"/>
        <w:right w:val="none" w:sz="0" w:space="0" w:color="auto"/>
      </w:divBdr>
      <w:divsChild>
        <w:div w:id="2144886643">
          <w:marLeft w:val="360"/>
          <w:marRight w:val="0"/>
          <w:marTop w:val="200"/>
          <w:marBottom w:val="0"/>
          <w:divBdr>
            <w:top w:val="none" w:sz="0" w:space="0" w:color="auto"/>
            <w:left w:val="none" w:sz="0" w:space="0" w:color="auto"/>
            <w:bottom w:val="none" w:sz="0" w:space="0" w:color="auto"/>
            <w:right w:val="none" w:sz="0" w:space="0" w:color="auto"/>
          </w:divBdr>
        </w:div>
      </w:divsChild>
    </w:div>
    <w:div w:id="1896892067">
      <w:bodyDiv w:val="1"/>
      <w:marLeft w:val="0"/>
      <w:marRight w:val="0"/>
      <w:marTop w:val="0"/>
      <w:marBottom w:val="0"/>
      <w:divBdr>
        <w:top w:val="none" w:sz="0" w:space="0" w:color="auto"/>
        <w:left w:val="none" w:sz="0" w:space="0" w:color="auto"/>
        <w:bottom w:val="none" w:sz="0" w:space="0" w:color="auto"/>
        <w:right w:val="none" w:sz="0" w:space="0" w:color="auto"/>
      </w:divBdr>
      <w:divsChild>
        <w:div w:id="396972353">
          <w:marLeft w:val="360"/>
          <w:marRight w:val="0"/>
          <w:marTop w:val="200"/>
          <w:marBottom w:val="0"/>
          <w:divBdr>
            <w:top w:val="none" w:sz="0" w:space="0" w:color="auto"/>
            <w:left w:val="none" w:sz="0" w:space="0" w:color="auto"/>
            <w:bottom w:val="none" w:sz="0" w:space="0" w:color="auto"/>
            <w:right w:val="none" w:sz="0" w:space="0" w:color="auto"/>
          </w:divBdr>
        </w:div>
        <w:div w:id="2004696948">
          <w:marLeft w:val="360"/>
          <w:marRight w:val="0"/>
          <w:marTop w:val="200"/>
          <w:marBottom w:val="0"/>
          <w:divBdr>
            <w:top w:val="none" w:sz="0" w:space="0" w:color="auto"/>
            <w:left w:val="none" w:sz="0" w:space="0" w:color="auto"/>
            <w:bottom w:val="none" w:sz="0" w:space="0" w:color="auto"/>
            <w:right w:val="none" w:sz="0" w:space="0" w:color="auto"/>
          </w:divBdr>
        </w:div>
        <w:div w:id="796025481">
          <w:marLeft w:val="720"/>
          <w:marRight w:val="0"/>
          <w:marTop w:val="200"/>
          <w:marBottom w:val="0"/>
          <w:divBdr>
            <w:top w:val="none" w:sz="0" w:space="0" w:color="auto"/>
            <w:left w:val="none" w:sz="0" w:space="0" w:color="auto"/>
            <w:bottom w:val="none" w:sz="0" w:space="0" w:color="auto"/>
            <w:right w:val="none" w:sz="0" w:space="0" w:color="auto"/>
          </w:divBdr>
        </w:div>
        <w:div w:id="419717573">
          <w:marLeft w:val="720"/>
          <w:marRight w:val="0"/>
          <w:marTop w:val="200"/>
          <w:marBottom w:val="0"/>
          <w:divBdr>
            <w:top w:val="none" w:sz="0" w:space="0" w:color="auto"/>
            <w:left w:val="none" w:sz="0" w:space="0" w:color="auto"/>
            <w:bottom w:val="none" w:sz="0" w:space="0" w:color="auto"/>
            <w:right w:val="none" w:sz="0" w:space="0" w:color="auto"/>
          </w:divBdr>
        </w:div>
      </w:divsChild>
    </w:div>
    <w:div w:id="1920210471">
      <w:bodyDiv w:val="1"/>
      <w:marLeft w:val="0"/>
      <w:marRight w:val="0"/>
      <w:marTop w:val="0"/>
      <w:marBottom w:val="0"/>
      <w:divBdr>
        <w:top w:val="none" w:sz="0" w:space="0" w:color="auto"/>
        <w:left w:val="none" w:sz="0" w:space="0" w:color="auto"/>
        <w:bottom w:val="none" w:sz="0" w:space="0" w:color="auto"/>
        <w:right w:val="none" w:sz="0" w:space="0" w:color="auto"/>
      </w:divBdr>
    </w:div>
    <w:div w:id="20405494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oachim.walewski@siemens.com" TargetMode="External"/><Relationship Id="rId18" Type="http://schemas.openxmlformats.org/officeDocument/2006/relationships/hyperlink" Target="mailto:Matthew.webb@huawei.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alex.hsu@mediatek.com" TargetMode="External"/><Relationship Id="rId7" Type="http://schemas.openxmlformats.org/officeDocument/2006/relationships/settings" Target="settings.xml"/><Relationship Id="rId12" Type="http://schemas.openxmlformats.org/officeDocument/2006/relationships/hyperlink" Target="mailto:Devaki.chandramouli@nokia.com" TargetMode="External"/><Relationship Id="rId17" Type="http://schemas.openxmlformats.org/officeDocument/2006/relationships/hyperlink" Target="mailto:sungduck.chun@lge.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dawid.koziol@nokia.com" TargetMode="External"/><Relationship Id="rId20" Type="http://schemas.openxmlformats.org/officeDocument/2006/relationships/hyperlink" Target="mailto:harisz@qti.qualcom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80/Docs/SP-180561.zip" TargetMode="External"/><Relationship Id="rId24" Type="http://schemas.openxmlformats.org/officeDocument/2006/relationships/hyperlink" Target="mailto:nicolas.chuberre@thalesaleniaspace.com" TargetMode="External"/><Relationship Id="rId5" Type="http://schemas.openxmlformats.org/officeDocument/2006/relationships/numbering" Target="numbering.xml"/><Relationship Id="rId15" Type="http://schemas.openxmlformats.org/officeDocument/2006/relationships/hyperlink" Target="mailto:jingsun@qti.qualcomm.com" TargetMode="External"/><Relationship Id="rId23" Type="http://schemas.openxmlformats.org/officeDocument/2006/relationships/hyperlink" Target="mailto:cyril.michel@thalesaleniaspace.com" TargetMode="External"/><Relationship Id="rId10" Type="http://schemas.openxmlformats.org/officeDocument/2006/relationships/endnotes" Target="endnotes.xml"/><Relationship Id="rId19" Type="http://schemas.openxmlformats.org/officeDocument/2006/relationships/hyperlink" Target="mailto:asbjorn.grovlen@ERICSSON.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engyan.cheng@huawei.com" TargetMode="External"/><Relationship Id="rId22" Type="http://schemas.openxmlformats.org/officeDocument/2006/relationships/hyperlink" Target="mailto:cyril.michel@thalesaleniaspace.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62794-41FB-46C5-909A-717BC144C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A92DA-3FE4-4412-B413-5054885ACA20}">
  <ds:schemaRefs>
    <ds:schemaRef ds:uri="http://schemas.microsoft.com/sharepoint/v3/contenttype/forms"/>
  </ds:schemaRefs>
</ds:datastoreItem>
</file>

<file path=customXml/itemProps3.xml><?xml version="1.0" encoding="utf-8"?>
<ds:datastoreItem xmlns:ds="http://schemas.openxmlformats.org/officeDocument/2006/customXml" ds:itemID="{C37BE592-5036-4B9B-A795-FC05808772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842292-CA94-4460-B5BE-34F364FFA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1533</Words>
  <Characters>8742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cp:lastModifiedBy>
  <cp:revision>20</cp:revision>
  <dcterms:created xsi:type="dcterms:W3CDTF">2020-09-01T03:34:00Z</dcterms:created>
  <dcterms:modified xsi:type="dcterms:W3CDTF">2020-09-07T12:00:00Z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42c10f95-1015-4383-ba46-3177cdb42257</vt:lpwstr>
  </property>
  <property fmtid="{D5CDD505-2E9C-101B-9397-08002B2CF9AE}" pid="11" name="CTP_TimeStamp">
    <vt:lpwstr>2020-06-29 23:05:42Z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1567993219</vt:lpwstr>
  </property>
  <property fmtid="{D5CDD505-2E9C-101B-9397-08002B2CF9AE}" pid="19" name="ContentTypeId">
    <vt:lpwstr>0x01010072FF044F44F3DD409E3404F670EAECB1</vt:lpwstr>
  </property>
  <property fmtid="{D5CDD505-2E9C-101B-9397-08002B2CF9AE}" pid="20" name="CTPClassification">
    <vt:lpwstr>CTP_NT</vt:lpwstr>
  </property>
</Properties>
</file>